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613E0" w14:textId="0EFA7302" w:rsidR="009D0FF9" w:rsidRPr="00344FF7" w:rsidRDefault="009D0FF9" w:rsidP="00BE3621">
      <w:pPr>
        <w:spacing w:after="0"/>
        <w:jc w:val="both"/>
        <w:rPr>
          <w:rFonts w:eastAsia="Verdana" w:cstheme="minorHAnsi"/>
          <w:color w:val="000000"/>
          <w:szCs w:val="24"/>
        </w:rPr>
      </w:pPr>
      <w:r w:rsidRPr="00344FF7">
        <w:rPr>
          <w:rFonts w:eastAsia="Verdana" w:cstheme="minorHAnsi"/>
          <w:b/>
          <w:color w:val="000000"/>
          <w:szCs w:val="24"/>
        </w:rPr>
        <w:t>__________________________</w:t>
      </w:r>
      <w:r w:rsidRPr="00344FF7">
        <w:rPr>
          <w:rFonts w:eastAsia="Verdana" w:cstheme="minorHAnsi"/>
          <w:color w:val="000000"/>
          <w:szCs w:val="24"/>
        </w:rPr>
        <w:t>,</w:t>
      </w:r>
      <w:r w:rsidRPr="00344FF7">
        <w:rPr>
          <w:rFonts w:eastAsia="Verdana" w:cstheme="minorHAnsi"/>
          <w:b/>
          <w:color w:val="000000"/>
          <w:szCs w:val="24"/>
        </w:rPr>
        <w:t xml:space="preserve"> </w:t>
      </w:r>
      <w:r w:rsidRPr="00344FF7">
        <w:rPr>
          <w:rFonts w:eastAsia="Verdana" w:cstheme="minorHAnsi"/>
          <w:color w:val="000000"/>
          <w:szCs w:val="24"/>
        </w:rPr>
        <w:t>sa sjedištem u ___________</w:t>
      </w:r>
      <w:r w:rsidR="00775EC1">
        <w:rPr>
          <w:rFonts w:eastAsia="Verdana" w:cstheme="minorHAnsi"/>
          <w:color w:val="000000"/>
          <w:szCs w:val="24"/>
        </w:rPr>
        <w:t>_</w:t>
      </w:r>
      <w:r w:rsidRPr="00344FF7">
        <w:rPr>
          <w:rFonts w:eastAsia="Verdana" w:cstheme="minorHAnsi"/>
          <w:color w:val="000000"/>
          <w:szCs w:val="24"/>
        </w:rPr>
        <w:t>, adresa</w:t>
      </w:r>
      <w:r w:rsidR="008B75C6">
        <w:rPr>
          <w:rFonts w:eastAsia="Verdana" w:cstheme="minorHAnsi"/>
          <w:color w:val="000000"/>
          <w:szCs w:val="24"/>
        </w:rPr>
        <w:t xml:space="preserve"> </w:t>
      </w:r>
      <w:r w:rsidRPr="00344FF7">
        <w:rPr>
          <w:rFonts w:eastAsia="Verdana" w:cstheme="minorHAnsi"/>
          <w:color w:val="000000"/>
          <w:szCs w:val="24"/>
        </w:rPr>
        <w:t>_________________</w:t>
      </w:r>
      <w:r w:rsidR="008614B8">
        <w:rPr>
          <w:rFonts w:eastAsia="Verdana" w:cstheme="minorHAnsi"/>
          <w:color w:val="000000"/>
          <w:szCs w:val="24"/>
        </w:rPr>
        <w:t>,</w:t>
      </w:r>
      <w:r w:rsidRPr="00344FF7">
        <w:rPr>
          <w:rFonts w:eastAsia="Verdana" w:cstheme="minorHAnsi"/>
          <w:color w:val="000000"/>
          <w:szCs w:val="24"/>
        </w:rPr>
        <w:t xml:space="preserve"> PIB:</w:t>
      </w:r>
      <w:r w:rsidR="008614B8">
        <w:rPr>
          <w:rFonts w:eastAsia="Verdana" w:cstheme="minorHAnsi"/>
          <w:color w:val="000000"/>
          <w:szCs w:val="24"/>
        </w:rPr>
        <w:t xml:space="preserve"> </w:t>
      </w:r>
      <w:r w:rsidR="00A36C7C" w:rsidRPr="00344FF7">
        <w:rPr>
          <w:rFonts w:eastAsia="Verdana" w:cstheme="minorHAnsi"/>
          <w:color w:val="000000"/>
          <w:szCs w:val="24"/>
        </w:rPr>
        <w:t>_____________</w:t>
      </w:r>
      <w:r w:rsidRPr="00344FF7">
        <w:rPr>
          <w:rFonts w:eastAsia="Verdana" w:cstheme="minorHAnsi"/>
          <w:color w:val="000000"/>
          <w:szCs w:val="24"/>
        </w:rPr>
        <w:t>, koga zastupa __________________</w:t>
      </w:r>
      <w:r w:rsidR="001E063A">
        <w:rPr>
          <w:rFonts w:eastAsia="Verdana" w:cstheme="minorHAnsi"/>
          <w:color w:val="000000"/>
          <w:szCs w:val="24"/>
        </w:rPr>
        <w:t>_______</w:t>
      </w:r>
      <w:r w:rsidR="00775EC1">
        <w:rPr>
          <w:rFonts w:eastAsia="Verdana" w:cstheme="minorHAnsi"/>
          <w:color w:val="000000"/>
          <w:szCs w:val="24"/>
        </w:rPr>
        <w:t xml:space="preserve"> </w:t>
      </w:r>
      <w:r w:rsidRPr="00344FF7">
        <w:rPr>
          <w:rFonts w:eastAsia="Verdana" w:cstheme="minorHAnsi"/>
          <w:color w:val="000000"/>
          <w:szCs w:val="24"/>
        </w:rPr>
        <w:t xml:space="preserve">(u daljem tekstu: </w:t>
      </w:r>
      <w:r w:rsidR="003416F7" w:rsidRPr="00344FF7">
        <w:rPr>
          <w:rFonts w:eastAsia="Verdana" w:cstheme="minorHAnsi"/>
          <w:color w:val="000000"/>
          <w:szCs w:val="24"/>
        </w:rPr>
        <w:t>U</w:t>
      </w:r>
      <w:r w:rsidR="008B75C6" w:rsidRPr="00344FF7">
        <w:rPr>
          <w:rFonts w:eastAsia="Verdana" w:cstheme="minorHAnsi"/>
          <w:color w:val="000000"/>
          <w:szCs w:val="24"/>
        </w:rPr>
        <w:t>česnik</w:t>
      </w:r>
      <w:r w:rsidRPr="00344FF7">
        <w:rPr>
          <w:rFonts w:eastAsia="Verdana" w:cstheme="minorHAnsi"/>
          <w:color w:val="000000"/>
          <w:szCs w:val="24"/>
        </w:rPr>
        <w:t>)</w:t>
      </w:r>
    </w:p>
    <w:p w14:paraId="74556C5C" w14:textId="77777777" w:rsidR="009D0FF9" w:rsidRPr="00344FF7" w:rsidRDefault="009D0FF9" w:rsidP="00BE3621">
      <w:pPr>
        <w:spacing w:after="0"/>
        <w:jc w:val="both"/>
        <w:rPr>
          <w:rFonts w:eastAsia="Verdana" w:cstheme="minorHAnsi"/>
          <w:color w:val="000000"/>
          <w:szCs w:val="24"/>
        </w:rPr>
      </w:pPr>
      <w:r w:rsidRPr="00344FF7">
        <w:rPr>
          <w:rFonts w:eastAsia="Verdana" w:cstheme="minorHAnsi"/>
          <w:color w:val="000000"/>
          <w:szCs w:val="24"/>
        </w:rPr>
        <w:t>i</w:t>
      </w:r>
    </w:p>
    <w:p w14:paraId="6A8C10F9" w14:textId="267D6E9B" w:rsidR="009D0FF9" w:rsidRPr="00344FF7" w:rsidRDefault="009D0FF9" w:rsidP="00BE3621">
      <w:pPr>
        <w:spacing w:after="0"/>
        <w:jc w:val="both"/>
        <w:rPr>
          <w:rFonts w:eastAsia="Verdana" w:cstheme="minorHAnsi"/>
          <w:color w:val="000000"/>
          <w:szCs w:val="24"/>
        </w:rPr>
      </w:pPr>
      <w:r w:rsidRPr="00344FF7">
        <w:rPr>
          <w:rFonts w:eastAsia="Verdana" w:cstheme="minorHAnsi"/>
          <w:b/>
          <w:color w:val="000000"/>
          <w:szCs w:val="24"/>
        </w:rPr>
        <w:t xml:space="preserve">Berza električne energije </w:t>
      </w:r>
      <w:r w:rsidR="00E26986">
        <w:rPr>
          <w:rFonts w:eastAsia="Verdana" w:cstheme="minorHAnsi"/>
          <w:b/>
          <w:color w:val="000000"/>
          <w:szCs w:val="24"/>
        </w:rPr>
        <w:t>d.o.o.</w:t>
      </w:r>
      <w:r w:rsidRPr="00344FF7">
        <w:rPr>
          <w:rFonts w:eastAsia="Verdana" w:cstheme="minorHAnsi"/>
          <w:b/>
          <w:color w:val="000000"/>
          <w:szCs w:val="24"/>
        </w:rPr>
        <w:t xml:space="preserve"> Podgorica</w:t>
      </w:r>
      <w:r w:rsidRPr="00344FF7">
        <w:rPr>
          <w:rFonts w:eastAsia="Verdana" w:cstheme="minorHAnsi"/>
          <w:color w:val="000000"/>
          <w:szCs w:val="24"/>
        </w:rPr>
        <w:t xml:space="preserve">, sa sjedištem u Podgorici, ulica Moskovska </w:t>
      </w:r>
      <w:r w:rsidR="00F451EF">
        <w:rPr>
          <w:rFonts w:eastAsia="Verdana" w:cstheme="minorHAnsi"/>
          <w:color w:val="000000"/>
          <w:szCs w:val="24"/>
        </w:rPr>
        <w:t>9</w:t>
      </w:r>
      <w:r w:rsidRPr="00344FF7">
        <w:rPr>
          <w:rFonts w:eastAsia="Verdana" w:cstheme="minorHAnsi"/>
          <w:color w:val="000000"/>
          <w:szCs w:val="24"/>
        </w:rPr>
        <w:t>9</w:t>
      </w:r>
      <w:r w:rsidR="00775EC1">
        <w:rPr>
          <w:rFonts w:eastAsia="Verdana" w:cstheme="minorHAnsi"/>
          <w:color w:val="000000"/>
          <w:szCs w:val="24"/>
        </w:rPr>
        <w:t xml:space="preserve">, </w:t>
      </w:r>
      <w:r w:rsidRPr="00344FF7">
        <w:rPr>
          <w:rFonts w:eastAsia="Verdana" w:cstheme="minorHAnsi"/>
          <w:color w:val="000000"/>
          <w:szCs w:val="24"/>
        </w:rPr>
        <w:t>PIB: 03150313</w:t>
      </w:r>
      <w:r w:rsidR="00775EC1">
        <w:rPr>
          <w:rFonts w:eastAsia="Verdana" w:cstheme="minorHAnsi"/>
          <w:color w:val="000000"/>
          <w:szCs w:val="24"/>
        </w:rPr>
        <w:t>,</w:t>
      </w:r>
      <w:r w:rsidRPr="00344FF7">
        <w:rPr>
          <w:rFonts w:eastAsia="Verdana" w:cstheme="minorHAnsi"/>
          <w:color w:val="000000"/>
          <w:szCs w:val="24"/>
        </w:rPr>
        <w:t xml:space="preserve"> koju zastupa </w:t>
      </w:r>
      <w:r w:rsidR="00775EC1">
        <w:rPr>
          <w:rFonts w:eastAsia="Verdana" w:cstheme="minorHAnsi"/>
          <w:color w:val="000000"/>
          <w:szCs w:val="24"/>
        </w:rPr>
        <w:t>i</w:t>
      </w:r>
      <w:r w:rsidRPr="00344FF7">
        <w:rPr>
          <w:rFonts w:eastAsia="Verdana" w:cstheme="minorHAnsi"/>
          <w:color w:val="000000"/>
          <w:szCs w:val="24"/>
        </w:rPr>
        <w:t xml:space="preserve">zvršni direktor </w:t>
      </w:r>
      <w:r w:rsidR="00007F9B">
        <w:rPr>
          <w:rFonts w:eastAsia="Verdana" w:cstheme="minorHAnsi"/>
          <w:color w:val="000000"/>
          <w:szCs w:val="24"/>
        </w:rPr>
        <w:t>_____________</w:t>
      </w:r>
      <w:r w:rsidR="003153F8">
        <w:rPr>
          <w:rFonts w:eastAsia="Verdana" w:cstheme="minorHAnsi"/>
          <w:color w:val="000000"/>
          <w:szCs w:val="24"/>
        </w:rPr>
        <w:t>______</w:t>
      </w:r>
      <w:r w:rsidR="001E063A">
        <w:rPr>
          <w:rFonts w:eastAsia="Verdana" w:cstheme="minorHAnsi"/>
          <w:color w:val="000000"/>
          <w:szCs w:val="24"/>
        </w:rPr>
        <w:t>______</w:t>
      </w:r>
      <w:r w:rsidRPr="00344FF7">
        <w:rPr>
          <w:rFonts w:eastAsia="Verdana" w:cstheme="minorHAnsi"/>
          <w:color w:val="000000"/>
          <w:szCs w:val="24"/>
        </w:rPr>
        <w:t xml:space="preserve"> (u daljem tekstu</w:t>
      </w:r>
      <w:r w:rsidR="00E47108" w:rsidRPr="00344FF7">
        <w:rPr>
          <w:rFonts w:eastAsia="Verdana" w:cstheme="minorHAnsi"/>
          <w:color w:val="000000"/>
          <w:szCs w:val="24"/>
        </w:rPr>
        <w:t>:</w:t>
      </w:r>
      <w:r w:rsidRPr="00344FF7">
        <w:rPr>
          <w:rFonts w:eastAsia="Verdana" w:cstheme="minorHAnsi"/>
          <w:color w:val="000000"/>
          <w:szCs w:val="24"/>
        </w:rPr>
        <w:t xml:space="preserve"> BELEN)</w:t>
      </w:r>
    </w:p>
    <w:p w14:paraId="1DFA878F" w14:textId="77777777" w:rsidR="00E26986" w:rsidRDefault="00E26986" w:rsidP="00BE3621">
      <w:pPr>
        <w:spacing w:after="0"/>
        <w:jc w:val="both"/>
        <w:rPr>
          <w:rFonts w:eastAsia="Verdana" w:cstheme="minorHAnsi"/>
          <w:color w:val="000000"/>
          <w:szCs w:val="24"/>
        </w:rPr>
      </w:pPr>
    </w:p>
    <w:p w14:paraId="47D0FC79" w14:textId="08D99374" w:rsidR="009D0FF9" w:rsidRPr="00344FF7" w:rsidRDefault="008B75C6" w:rsidP="00BE3621">
      <w:pPr>
        <w:spacing w:after="0"/>
        <w:jc w:val="both"/>
        <w:rPr>
          <w:rFonts w:eastAsia="Verdana" w:cstheme="minorHAnsi"/>
          <w:color w:val="000000"/>
          <w:szCs w:val="24"/>
        </w:rPr>
      </w:pPr>
      <w:r>
        <w:rPr>
          <w:rFonts w:eastAsia="Verdana" w:cstheme="minorHAnsi"/>
          <w:color w:val="000000"/>
          <w:szCs w:val="24"/>
        </w:rPr>
        <w:t>z</w:t>
      </w:r>
      <w:r w:rsidR="009D0FF9" w:rsidRPr="00344FF7">
        <w:rPr>
          <w:rFonts w:eastAsia="Verdana" w:cstheme="minorHAnsi"/>
          <w:color w:val="000000"/>
          <w:szCs w:val="24"/>
        </w:rPr>
        <w:t>ajednički u ovom Ugovoru nazvani Ugovorne strane, dana ______</w:t>
      </w:r>
      <w:r w:rsidR="00775EC1">
        <w:rPr>
          <w:rFonts w:eastAsia="Verdana" w:cstheme="minorHAnsi"/>
          <w:color w:val="000000"/>
          <w:szCs w:val="24"/>
        </w:rPr>
        <w:t>_______</w:t>
      </w:r>
      <w:r w:rsidR="009D0FF9" w:rsidRPr="00344FF7">
        <w:rPr>
          <w:rFonts w:eastAsia="Verdana" w:cstheme="minorHAnsi"/>
          <w:color w:val="000000"/>
          <w:szCs w:val="24"/>
        </w:rPr>
        <w:t xml:space="preserve"> u Podgorici, zaključuju:</w:t>
      </w:r>
    </w:p>
    <w:p w14:paraId="6B0835A8" w14:textId="2F2F3831" w:rsidR="00BE3621" w:rsidRDefault="008E2314" w:rsidP="00BE3621">
      <w:pPr>
        <w:spacing w:after="0"/>
        <w:jc w:val="both"/>
        <w:rPr>
          <w:rFonts w:cstheme="minorHAnsi"/>
          <w:sz w:val="24"/>
          <w:szCs w:val="24"/>
        </w:rPr>
      </w:pPr>
      <w:r w:rsidRPr="00007F9B">
        <w:rPr>
          <w:rFonts w:cstheme="minorHAnsi"/>
          <w:sz w:val="24"/>
          <w:szCs w:val="24"/>
        </w:rPr>
        <w:t xml:space="preserve">                                                </w:t>
      </w:r>
    </w:p>
    <w:p w14:paraId="6C31CF27" w14:textId="77777777" w:rsidR="007427DF" w:rsidRPr="00007F9B" w:rsidRDefault="007427DF" w:rsidP="00BE3621">
      <w:pPr>
        <w:spacing w:after="0"/>
        <w:jc w:val="both"/>
        <w:rPr>
          <w:rFonts w:cstheme="minorHAnsi"/>
          <w:b/>
          <w:bCs/>
          <w:sz w:val="24"/>
          <w:szCs w:val="28"/>
        </w:rPr>
      </w:pPr>
    </w:p>
    <w:p w14:paraId="7A3C1911" w14:textId="31F4F6A9" w:rsidR="002D6EA5" w:rsidRPr="00340C19" w:rsidRDefault="00831185" w:rsidP="00BE3621">
      <w:pPr>
        <w:spacing w:after="0"/>
        <w:jc w:val="center"/>
        <w:rPr>
          <w:rFonts w:cstheme="minorHAnsi"/>
          <w:b/>
          <w:bCs/>
          <w:sz w:val="24"/>
          <w:szCs w:val="28"/>
        </w:rPr>
      </w:pPr>
      <w:r w:rsidRPr="00340C19">
        <w:rPr>
          <w:rFonts w:cstheme="minorHAnsi"/>
          <w:b/>
          <w:bCs/>
          <w:sz w:val="24"/>
          <w:szCs w:val="28"/>
          <w:lang w:val="en-GB"/>
        </w:rPr>
        <w:t>UGOVOR</w:t>
      </w:r>
      <w:r w:rsidRPr="00340C19">
        <w:rPr>
          <w:rFonts w:cstheme="minorHAnsi"/>
          <w:b/>
          <w:bCs/>
          <w:sz w:val="24"/>
          <w:szCs w:val="28"/>
        </w:rPr>
        <w:t xml:space="preserve"> </w:t>
      </w:r>
      <w:r w:rsidRPr="00340C19">
        <w:rPr>
          <w:rFonts w:cstheme="minorHAnsi"/>
          <w:b/>
          <w:bCs/>
          <w:sz w:val="24"/>
          <w:szCs w:val="28"/>
          <w:lang w:val="en-GB"/>
        </w:rPr>
        <w:t>O</w:t>
      </w:r>
      <w:r w:rsidRPr="00340C19">
        <w:rPr>
          <w:rFonts w:cstheme="minorHAnsi"/>
          <w:b/>
          <w:bCs/>
          <w:sz w:val="24"/>
          <w:szCs w:val="28"/>
        </w:rPr>
        <w:t xml:space="preserve"> </w:t>
      </w:r>
      <w:r w:rsidR="008E7EDA" w:rsidRPr="00340C19">
        <w:rPr>
          <w:rFonts w:cstheme="minorHAnsi"/>
          <w:b/>
          <w:bCs/>
          <w:sz w:val="24"/>
          <w:szCs w:val="28"/>
        </w:rPr>
        <w:t>DIREKTNOM KORIŠĆENJU DEPOZITA</w:t>
      </w:r>
    </w:p>
    <w:p w14:paraId="5D1C7A8E" w14:textId="77777777" w:rsidR="00EC222C" w:rsidRDefault="00EC222C" w:rsidP="00BE3621">
      <w:pPr>
        <w:spacing w:after="0"/>
        <w:jc w:val="both"/>
        <w:rPr>
          <w:rFonts w:cstheme="minorHAnsi"/>
          <w:sz w:val="24"/>
          <w:szCs w:val="24"/>
        </w:rPr>
      </w:pPr>
    </w:p>
    <w:p w14:paraId="09FBDEBC" w14:textId="6431EE6C" w:rsidR="009F3CDB" w:rsidRPr="00344FF7" w:rsidRDefault="009F3CDB" w:rsidP="00BE3621">
      <w:pPr>
        <w:spacing w:after="0"/>
        <w:jc w:val="center"/>
        <w:rPr>
          <w:rFonts w:cstheme="minorHAnsi"/>
          <w:b/>
          <w:bCs/>
          <w:szCs w:val="24"/>
        </w:rPr>
      </w:pPr>
      <w:r w:rsidRPr="00344FF7">
        <w:rPr>
          <w:rFonts w:cstheme="minorHAnsi"/>
          <w:b/>
          <w:bCs/>
          <w:szCs w:val="24"/>
        </w:rPr>
        <w:t>Č</w:t>
      </w:r>
      <w:r w:rsidR="00344FF7" w:rsidRPr="00344FF7">
        <w:rPr>
          <w:rFonts w:cstheme="minorHAnsi"/>
          <w:b/>
          <w:bCs/>
          <w:szCs w:val="24"/>
        </w:rPr>
        <w:t>lan</w:t>
      </w:r>
      <w:r w:rsidRPr="00344FF7">
        <w:rPr>
          <w:rFonts w:cstheme="minorHAnsi"/>
          <w:b/>
          <w:bCs/>
          <w:szCs w:val="24"/>
        </w:rPr>
        <w:t xml:space="preserve"> 1</w:t>
      </w:r>
    </w:p>
    <w:p w14:paraId="6E9A8A39" w14:textId="2CB1B368" w:rsidR="00831185" w:rsidRPr="00344FF7" w:rsidRDefault="00831185" w:rsidP="00BE3621">
      <w:pPr>
        <w:spacing w:after="0"/>
        <w:jc w:val="center"/>
        <w:rPr>
          <w:rFonts w:cstheme="minorHAnsi"/>
          <w:b/>
          <w:bCs/>
          <w:szCs w:val="24"/>
        </w:rPr>
      </w:pPr>
      <w:r w:rsidRPr="00344FF7">
        <w:rPr>
          <w:rFonts w:cstheme="minorHAnsi"/>
          <w:b/>
          <w:bCs/>
          <w:szCs w:val="24"/>
        </w:rPr>
        <w:t>OPŠTE ODREDBE</w:t>
      </w:r>
    </w:p>
    <w:p w14:paraId="383C66E3" w14:textId="77777777" w:rsidR="009B63F3" w:rsidRPr="003D079F" w:rsidRDefault="009B63F3" w:rsidP="00EE7107">
      <w:pPr>
        <w:spacing w:after="0"/>
        <w:rPr>
          <w:rFonts w:cstheme="minorHAnsi"/>
          <w:b/>
          <w:bCs/>
          <w:sz w:val="24"/>
          <w:szCs w:val="24"/>
        </w:rPr>
      </w:pPr>
    </w:p>
    <w:p w14:paraId="39B5A006" w14:textId="69321951" w:rsidR="00831185" w:rsidRPr="00464290" w:rsidRDefault="00831185" w:rsidP="00BE3621">
      <w:pPr>
        <w:pStyle w:val="ListParagraph"/>
        <w:numPr>
          <w:ilvl w:val="1"/>
          <w:numId w:val="31"/>
        </w:numPr>
        <w:spacing w:after="0"/>
        <w:ind w:left="357" w:hanging="357"/>
        <w:jc w:val="both"/>
        <w:rPr>
          <w:rFonts w:cstheme="minorHAnsi"/>
          <w:szCs w:val="24"/>
        </w:rPr>
      </w:pPr>
      <w:r w:rsidRPr="00464290">
        <w:rPr>
          <w:rFonts w:cstheme="minorHAnsi"/>
          <w:szCs w:val="24"/>
        </w:rPr>
        <w:t xml:space="preserve">BELEN upravlja </w:t>
      </w:r>
      <w:r w:rsidR="003467B4" w:rsidRPr="00464290">
        <w:rPr>
          <w:rFonts w:cstheme="minorHAnsi"/>
          <w:szCs w:val="24"/>
        </w:rPr>
        <w:t>berzansk</w:t>
      </w:r>
      <w:r w:rsidR="00775EC1">
        <w:rPr>
          <w:rFonts w:cstheme="minorHAnsi"/>
          <w:szCs w:val="24"/>
        </w:rPr>
        <w:t>i</w:t>
      </w:r>
      <w:r w:rsidR="003467B4" w:rsidRPr="00464290">
        <w:rPr>
          <w:rFonts w:cstheme="minorHAnsi"/>
          <w:szCs w:val="24"/>
        </w:rPr>
        <w:t>m</w:t>
      </w:r>
      <w:r w:rsidRPr="00464290">
        <w:rPr>
          <w:rFonts w:cstheme="minorHAnsi"/>
          <w:szCs w:val="24"/>
        </w:rPr>
        <w:t xml:space="preserve"> tržiš</w:t>
      </w:r>
      <w:r w:rsidR="00007F9B" w:rsidRPr="00464290">
        <w:rPr>
          <w:rFonts w:cstheme="minorHAnsi"/>
          <w:szCs w:val="24"/>
        </w:rPr>
        <w:t>t</w:t>
      </w:r>
      <w:r w:rsidR="00775EC1">
        <w:rPr>
          <w:rFonts w:cstheme="minorHAnsi"/>
          <w:szCs w:val="24"/>
        </w:rPr>
        <w:t>em električne energije u Crnoj Gori (u daljem tekstu BELEN-ova tržišta)</w:t>
      </w:r>
      <w:r w:rsidR="00007F9B" w:rsidRPr="00464290">
        <w:rPr>
          <w:rFonts w:cstheme="minorHAnsi"/>
          <w:szCs w:val="24"/>
        </w:rPr>
        <w:t xml:space="preserve"> kao što je to predviđeno u</w:t>
      </w:r>
      <w:r w:rsidRPr="00464290">
        <w:rPr>
          <w:rFonts w:cstheme="minorHAnsi"/>
          <w:szCs w:val="24"/>
        </w:rPr>
        <w:t xml:space="preserve"> Pravilima trgovanja</w:t>
      </w:r>
      <w:r w:rsidR="000C57A4" w:rsidRPr="00464290">
        <w:rPr>
          <w:rFonts w:cstheme="minorHAnsi"/>
          <w:szCs w:val="24"/>
        </w:rPr>
        <w:t xml:space="preserve"> na</w:t>
      </w:r>
      <w:r w:rsidR="00464290" w:rsidRPr="00464290">
        <w:rPr>
          <w:rFonts w:cstheme="minorHAnsi"/>
          <w:szCs w:val="24"/>
        </w:rPr>
        <w:t xml:space="preserve"> b</w:t>
      </w:r>
      <w:r w:rsidR="000C57A4" w:rsidRPr="00464290">
        <w:rPr>
          <w:rFonts w:cstheme="minorHAnsi"/>
          <w:szCs w:val="24"/>
        </w:rPr>
        <w:t>erzanskom tržištu</w:t>
      </w:r>
      <w:r w:rsidR="00775EC1">
        <w:rPr>
          <w:rFonts w:cstheme="minorHAnsi"/>
          <w:szCs w:val="24"/>
        </w:rPr>
        <w:t xml:space="preserve"> (u daljem tekstu Pravila trgovanja)</w:t>
      </w:r>
      <w:r w:rsidR="00074735">
        <w:rPr>
          <w:rFonts w:cstheme="minorHAnsi"/>
          <w:szCs w:val="24"/>
        </w:rPr>
        <w:t>.</w:t>
      </w:r>
    </w:p>
    <w:p w14:paraId="07C8CEA4" w14:textId="519E245A" w:rsidR="00831185" w:rsidRPr="00344FF7" w:rsidRDefault="00831185" w:rsidP="00BE3621">
      <w:pPr>
        <w:pStyle w:val="ListParagraph"/>
        <w:numPr>
          <w:ilvl w:val="1"/>
          <w:numId w:val="31"/>
        </w:numPr>
        <w:spacing w:after="0"/>
        <w:ind w:left="357" w:hanging="357"/>
        <w:jc w:val="both"/>
        <w:rPr>
          <w:rFonts w:cstheme="minorHAnsi"/>
          <w:szCs w:val="24"/>
        </w:rPr>
      </w:pPr>
      <w:r w:rsidRPr="00344FF7">
        <w:rPr>
          <w:rFonts w:cstheme="minorHAnsi"/>
          <w:szCs w:val="24"/>
        </w:rPr>
        <w:t xml:space="preserve">Nakon sklapanja Ugovora o </w:t>
      </w:r>
      <w:r w:rsidR="003416F7" w:rsidRPr="00344FF7">
        <w:rPr>
          <w:rFonts w:cstheme="minorHAnsi"/>
          <w:szCs w:val="24"/>
        </w:rPr>
        <w:t>registraciji</w:t>
      </w:r>
      <w:r w:rsidR="008E7EDA">
        <w:rPr>
          <w:rFonts w:cstheme="minorHAnsi"/>
          <w:szCs w:val="24"/>
        </w:rPr>
        <w:t xml:space="preserve"> </w:t>
      </w:r>
      <w:r w:rsidRPr="00344FF7">
        <w:rPr>
          <w:rFonts w:cstheme="minorHAnsi"/>
          <w:szCs w:val="24"/>
        </w:rPr>
        <w:t xml:space="preserve">i podložno uslovima Pravila </w:t>
      </w:r>
      <w:r w:rsidR="005931CC" w:rsidRPr="00344FF7">
        <w:rPr>
          <w:rFonts w:cstheme="minorHAnsi"/>
          <w:szCs w:val="24"/>
        </w:rPr>
        <w:t>trgovanja</w:t>
      </w:r>
      <w:r w:rsidRPr="00344FF7">
        <w:rPr>
          <w:rFonts w:cstheme="minorHAnsi"/>
          <w:szCs w:val="24"/>
        </w:rPr>
        <w:t xml:space="preserve">, </w:t>
      </w:r>
      <w:r w:rsidR="003416F7" w:rsidRPr="00344FF7">
        <w:rPr>
          <w:rFonts w:cstheme="minorHAnsi"/>
          <w:szCs w:val="24"/>
        </w:rPr>
        <w:t>Učesnik</w:t>
      </w:r>
      <w:r w:rsidRPr="00344FF7">
        <w:rPr>
          <w:rFonts w:cstheme="minorHAnsi"/>
          <w:szCs w:val="24"/>
        </w:rPr>
        <w:t xml:space="preserve"> stiče pravo ulaska u Transakcije na pojedinom ili svakom </w:t>
      </w:r>
      <w:r w:rsidR="00775EC1">
        <w:rPr>
          <w:rFonts w:cstheme="minorHAnsi"/>
          <w:szCs w:val="24"/>
        </w:rPr>
        <w:t>BELEN-ovom</w:t>
      </w:r>
      <w:r w:rsidRPr="00344FF7">
        <w:rPr>
          <w:rFonts w:cstheme="minorHAnsi"/>
          <w:szCs w:val="24"/>
        </w:rPr>
        <w:t xml:space="preserve"> tržištu</w:t>
      </w:r>
      <w:r w:rsidR="001F64B4" w:rsidRPr="00344FF7">
        <w:rPr>
          <w:rFonts w:cstheme="minorHAnsi"/>
          <w:szCs w:val="24"/>
        </w:rPr>
        <w:t>,</w:t>
      </w:r>
      <w:r w:rsidR="00007F9B">
        <w:rPr>
          <w:rFonts w:cstheme="minorHAnsi"/>
          <w:szCs w:val="24"/>
        </w:rPr>
        <w:t xml:space="preserve"> te</w:t>
      </w:r>
      <w:r w:rsidR="00662455" w:rsidRPr="00344FF7">
        <w:rPr>
          <w:rFonts w:cstheme="minorHAnsi"/>
          <w:szCs w:val="24"/>
        </w:rPr>
        <w:t xml:space="preserve"> </w:t>
      </w:r>
      <w:r w:rsidRPr="00344FF7">
        <w:rPr>
          <w:rFonts w:cstheme="minorHAnsi"/>
          <w:szCs w:val="24"/>
        </w:rPr>
        <w:t>stiče i pravo podnošenja Transakcije na kliring i poravnanje.</w:t>
      </w:r>
    </w:p>
    <w:p w14:paraId="7D8D916C" w14:textId="7CE581AD" w:rsidR="00031014" w:rsidRPr="007427DF" w:rsidRDefault="00902EA5" w:rsidP="007427DF">
      <w:pPr>
        <w:pStyle w:val="ListParagraph"/>
        <w:numPr>
          <w:ilvl w:val="1"/>
          <w:numId w:val="31"/>
        </w:numPr>
        <w:spacing w:after="0"/>
        <w:ind w:left="357" w:hanging="357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BELEN je za potrebe polaganja Obezbjeđenja u novcu Učesnika otvorio Depozit</w:t>
      </w:r>
      <w:r w:rsidR="00AA784C">
        <w:rPr>
          <w:rFonts w:cstheme="minorHAnsi"/>
          <w:szCs w:val="24"/>
        </w:rPr>
        <w:t>ar</w:t>
      </w:r>
      <w:r>
        <w:rPr>
          <w:rFonts w:cstheme="minorHAnsi"/>
          <w:szCs w:val="24"/>
        </w:rPr>
        <w:t xml:space="preserve">ni račun broj ________ kod __________ na kojem je položeno Obezbjeđenje u novcu, kao Sredstvo obezbjeđenja u skladu sa </w:t>
      </w:r>
      <w:r w:rsidR="007427DF">
        <w:rPr>
          <w:rFonts w:cstheme="minorHAnsi"/>
          <w:szCs w:val="24"/>
        </w:rPr>
        <w:t>Pravilima trgovanja</w:t>
      </w:r>
      <w:r>
        <w:rPr>
          <w:rFonts w:cstheme="minorHAnsi"/>
          <w:szCs w:val="24"/>
        </w:rPr>
        <w:t>.</w:t>
      </w:r>
    </w:p>
    <w:p w14:paraId="11307C58" w14:textId="0C1EEB2D" w:rsidR="009F3CDB" w:rsidRPr="006748D5" w:rsidRDefault="009F3CDB" w:rsidP="008B75C6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930E176" w14:textId="1AE2DA0F" w:rsidR="009F3CDB" w:rsidRPr="00344FF7" w:rsidRDefault="009F3CDB" w:rsidP="00BE3621">
      <w:pPr>
        <w:spacing w:after="0"/>
        <w:jc w:val="center"/>
        <w:rPr>
          <w:rFonts w:cstheme="minorHAnsi"/>
          <w:b/>
          <w:bCs/>
          <w:szCs w:val="24"/>
        </w:rPr>
      </w:pPr>
      <w:r w:rsidRPr="00344FF7">
        <w:rPr>
          <w:rFonts w:cstheme="minorHAnsi"/>
          <w:b/>
          <w:bCs/>
          <w:szCs w:val="24"/>
        </w:rPr>
        <w:t>Č</w:t>
      </w:r>
      <w:r w:rsidR="00344FF7" w:rsidRPr="00344FF7">
        <w:rPr>
          <w:rFonts w:cstheme="minorHAnsi"/>
          <w:b/>
          <w:bCs/>
          <w:szCs w:val="24"/>
        </w:rPr>
        <w:t>lan</w:t>
      </w:r>
      <w:r w:rsidRPr="00344FF7">
        <w:rPr>
          <w:rFonts w:cstheme="minorHAnsi"/>
          <w:b/>
          <w:bCs/>
          <w:szCs w:val="24"/>
        </w:rPr>
        <w:t xml:space="preserve"> 2</w:t>
      </w:r>
    </w:p>
    <w:p w14:paraId="46BF35AD" w14:textId="13A57CA0" w:rsidR="009B63F3" w:rsidRPr="00344FF7" w:rsidRDefault="002F747A" w:rsidP="00BE3621">
      <w:pPr>
        <w:spacing w:after="0"/>
        <w:jc w:val="center"/>
        <w:rPr>
          <w:rFonts w:cstheme="minorHAnsi"/>
          <w:b/>
          <w:bCs/>
          <w:szCs w:val="24"/>
        </w:rPr>
      </w:pPr>
      <w:r w:rsidRPr="00344FF7">
        <w:rPr>
          <w:rFonts w:cstheme="minorHAnsi"/>
          <w:b/>
          <w:bCs/>
          <w:szCs w:val="24"/>
        </w:rPr>
        <w:t>TUMAČENJE</w:t>
      </w:r>
    </w:p>
    <w:p w14:paraId="5C42E279" w14:textId="1D50A41F" w:rsidR="00E47108" w:rsidRPr="006748D5" w:rsidRDefault="00E47108" w:rsidP="00EE7107">
      <w:pPr>
        <w:spacing w:after="0"/>
        <w:rPr>
          <w:rFonts w:cstheme="minorHAnsi"/>
          <w:b/>
          <w:bCs/>
          <w:sz w:val="24"/>
          <w:szCs w:val="24"/>
        </w:rPr>
      </w:pPr>
    </w:p>
    <w:p w14:paraId="46D2082C" w14:textId="22C852EC" w:rsidR="002F747A" w:rsidRDefault="003B22D5" w:rsidP="00BE3621">
      <w:pPr>
        <w:pStyle w:val="ListParagraph"/>
        <w:numPr>
          <w:ilvl w:val="0"/>
          <w:numId w:val="30"/>
        </w:numPr>
        <w:spacing w:after="0"/>
        <w:ind w:left="357" w:hanging="357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Sadržaj Ugovor</w:t>
      </w:r>
      <w:r w:rsidR="00275640">
        <w:rPr>
          <w:rFonts w:cstheme="minorHAnsi"/>
          <w:szCs w:val="24"/>
        </w:rPr>
        <w:t>a</w:t>
      </w:r>
      <w:r>
        <w:rPr>
          <w:rFonts w:cstheme="minorHAnsi"/>
          <w:szCs w:val="24"/>
        </w:rPr>
        <w:t xml:space="preserve"> o direktnom korišćenju depozita (u daljem tekstu: Ugovor) je sastavni dio Pravila </w:t>
      </w:r>
      <w:r w:rsidR="00EC222C">
        <w:rPr>
          <w:rFonts w:cstheme="minorHAnsi"/>
          <w:szCs w:val="24"/>
        </w:rPr>
        <w:t>trgovanja</w:t>
      </w:r>
      <w:r w:rsidR="00775EC1">
        <w:rPr>
          <w:rFonts w:cstheme="minorHAnsi"/>
          <w:szCs w:val="24"/>
        </w:rPr>
        <w:t>.</w:t>
      </w:r>
    </w:p>
    <w:p w14:paraId="74ADA86C" w14:textId="1521A7F1" w:rsidR="003B22D5" w:rsidRPr="003B22D5" w:rsidRDefault="003B22D5" w:rsidP="00BE3621">
      <w:pPr>
        <w:pStyle w:val="ListParagraph"/>
        <w:numPr>
          <w:ilvl w:val="0"/>
          <w:numId w:val="30"/>
        </w:numPr>
        <w:spacing w:after="0"/>
        <w:ind w:left="357" w:hanging="357"/>
        <w:jc w:val="both"/>
        <w:rPr>
          <w:rFonts w:cstheme="minorHAnsi"/>
          <w:szCs w:val="24"/>
        </w:rPr>
      </w:pPr>
      <w:r w:rsidRPr="00344FF7">
        <w:rPr>
          <w:rFonts w:cstheme="minorHAnsi"/>
          <w:szCs w:val="24"/>
        </w:rPr>
        <w:t xml:space="preserve">Pojmovi definisani u Pravilima </w:t>
      </w:r>
      <w:r w:rsidR="00EC222C">
        <w:rPr>
          <w:rFonts w:cstheme="minorHAnsi"/>
          <w:szCs w:val="24"/>
        </w:rPr>
        <w:t>trgovanja</w:t>
      </w:r>
      <w:r w:rsidRPr="00344FF7">
        <w:rPr>
          <w:rFonts w:cstheme="minorHAnsi"/>
          <w:szCs w:val="24"/>
        </w:rPr>
        <w:t xml:space="preserve"> imaju isto značenje u ovom Ugovoru.</w:t>
      </w:r>
    </w:p>
    <w:p w14:paraId="02906358" w14:textId="65AA3421" w:rsidR="002F747A" w:rsidRPr="00344FF7" w:rsidRDefault="002F747A" w:rsidP="00BE3621">
      <w:pPr>
        <w:pStyle w:val="ListParagraph"/>
        <w:numPr>
          <w:ilvl w:val="0"/>
          <w:numId w:val="30"/>
        </w:numPr>
        <w:spacing w:after="0"/>
        <w:ind w:left="357" w:hanging="357"/>
        <w:jc w:val="both"/>
        <w:rPr>
          <w:rFonts w:cstheme="minorHAnsi"/>
          <w:szCs w:val="24"/>
        </w:rPr>
      </w:pPr>
      <w:r w:rsidRPr="00344FF7">
        <w:rPr>
          <w:rFonts w:cstheme="minorHAnsi"/>
          <w:szCs w:val="24"/>
        </w:rPr>
        <w:t xml:space="preserve">U slučaju </w:t>
      </w:r>
      <w:r w:rsidR="006E2119" w:rsidRPr="00344FF7">
        <w:rPr>
          <w:rFonts w:cstheme="minorHAnsi"/>
          <w:szCs w:val="24"/>
        </w:rPr>
        <w:t xml:space="preserve">neslaganja </w:t>
      </w:r>
      <w:r w:rsidRPr="00344FF7">
        <w:rPr>
          <w:rFonts w:cstheme="minorHAnsi"/>
          <w:szCs w:val="24"/>
        </w:rPr>
        <w:t xml:space="preserve">između </w:t>
      </w:r>
      <w:r w:rsidR="000C57A4" w:rsidRPr="00344FF7">
        <w:rPr>
          <w:rFonts w:cstheme="minorHAnsi"/>
          <w:szCs w:val="24"/>
        </w:rPr>
        <w:t>Pravila</w:t>
      </w:r>
      <w:r w:rsidR="005931CC" w:rsidRPr="00344FF7">
        <w:rPr>
          <w:rFonts w:cstheme="minorHAnsi"/>
          <w:szCs w:val="24"/>
        </w:rPr>
        <w:t xml:space="preserve"> </w:t>
      </w:r>
      <w:r w:rsidR="00EC222C">
        <w:rPr>
          <w:rFonts w:cstheme="minorHAnsi"/>
          <w:szCs w:val="24"/>
        </w:rPr>
        <w:t>trgovanja</w:t>
      </w:r>
      <w:r w:rsidR="000C57A4" w:rsidRPr="00344FF7">
        <w:rPr>
          <w:rFonts w:cstheme="minorHAnsi"/>
          <w:szCs w:val="24"/>
        </w:rPr>
        <w:t xml:space="preserve"> </w:t>
      </w:r>
      <w:r w:rsidRPr="00344FF7">
        <w:rPr>
          <w:rFonts w:cstheme="minorHAnsi"/>
          <w:szCs w:val="24"/>
        </w:rPr>
        <w:t xml:space="preserve">i ovog Ugovora, primjenjive su odredbe </w:t>
      </w:r>
      <w:r w:rsidR="00AF1E24">
        <w:rPr>
          <w:rFonts w:cstheme="minorHAnsi"/>
          <w:szCs w:val="24"/>
        </w:rPr>
        <w:t xml:space="preserve">Pravila </w:t>
      </w:r>
      <w:r w:rsidR="00EC222C">
        <w:rPr>
          <w:rFonts w:cstheme="minorHAnsi"/>
          <w:szCs w:val="24"/>
        </w:rPr>
        <w:t>trgovanja</w:t>
      </w:r>
      <w:r w:rsidRPr="00344FF7">
        <w:rPr>
          <w:rFonts w:cstheme="minorHAnsi"/>
          <w:szCs w:val="24"/>
        </w:rPr>
        <w:t>.</w:t>
      </w:r>
    </w:p>
    <w:p w14:paraId="0BD876E5" w14:textId="77777777" w:rsidR="00A957D4" w:rsidRPr="00EE7107" w:rsidRDefault="00A957D4" w:rsidP="00EE7107">
      <w:pPr>
        <w:spacing w:after="0"/>
        <w:jc w:val="both"/>
        <w:rPr>
          <w:rFonts w:cstheme="minorHAnsi"/>
        </w:rPr>
      </w:pPr>
    </w:p>
    <w:p w14:paraId="60A64400" w14:textId="559B4C13" w:rsidR="00A20DD2" w:rsidRPr="00344FF7" w:rsidRDefault="00A20DD2" w:rsidP="00BE3621">
      <w:pPr>
        <w:spacing w:after="0"/>
        <w:jc w:val="center"/>
        <w:rPr>
          <w:rFonts w:cstheme="minorHAnsi"/>
          <w:b/>
          <w:bCs/>
          <w:szCs w:val="24"/>
        </w:rPr>
      </w:pPr>
      <w:r w:rsidRPr="00344FF7">
        <w:rPr>
          <w:rFonts w:cstheme="minorHAnsi"/>
          <w:b/>
          <w:bCs/>
          <w:szCs w:val="24"/>
        </w:rPr>
        <w:t xml:space="preserve">Član </w:t>
      </w:r>
      <w:r>
        <w:rPr>
          <w:rFonts w:cstheme="minorHAnsi"/>
          <w:b/>
          <w:bCs/>
          <w:szCs w:val="24"/>
        </w:rPr>
        <w:t>3</w:t>
      </w:r>
    </w:p>
    <w:p w14:paraId="658B904F" w14:textId="24C7148D" w:rsidR="00A20DD2" w:rsidRDefault="00A20DD2" w:rsidP="00BE3621">
      <w:pPr>
        <w:spacing w:after="0"/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SKLAPANJE UGOVORA</w:t>
      </w:r>
    </w:p>
    <w:p w14:paraId="046C1E66" w14:textId="42D6D2DF" w:rsidR="00A20DD2" w:rsidRDefault="00A20DD2" w:rsidP="00EE7107">
      <w:pPr>
        <w:spacing w:after="0"/>
        <w:rPr>
          <w:rFonts w:cstheme="minorHAnsi"/>
          <w:b/>
          <w:bCs/>
          <w:szCs w:val="24"/>
        </w:rPr>
      </w:pPr>
    </w:p>
    <w:p w14:paraId="4664881B" w14:textId="361D6DDE" w:rsidR="00A20DD2" w:rsidRDefault="003E27DE" w:rsidP="00BE3621">
      <w:pPr>
        <w:pStyle w:val="ListParagraph"/>
        <w:numPr>
          <w:ilvl w:val="0"/>
          <w:numId w:val="41"/>
        </w:numPr>
        <w:spacing w:after="0"/>
        <w:ind w:left="357" w:hanging="357"/>
        <w:jc w:val="both"/>
        <w:rPr>
          <w:rFonts w:cstheme="minorHAnsi"/>
          <w:szCs w:val="24"/>
        </w:rPr>
      </w:pPr>
      <w:r w:rsidRPr="003E27DE">
        <w:rPr>
          <w:rFonts w:cstheme="minorHAnsi"/>
          <w:szCs w:val="24"/>
        </w:rPr>
        <w:t>Ovaj Ugovor sklapa se</w:t>
      </w:r>
      <w:r>
        <w:rPr>
          <w:rFonts w:cstheme="minorHAnsi"/>
          <w:szCs w:val="24"/>
        </w:rPr>
        <w:t xml:space="preserve"> na</w:t>
      </w:r>
      <w:r w:rsidRPr="003E27DE">
        <w:rPr>
          <w:rFonts w:cstheme="minorHAnsi"/>
          <w:szCs w:val="24"/>
        </w:rPr>
        <w:t xml:space="preserve"> osnovu </w:t>
      </w:r>
      <w:r w:rsidR="00C27720">
        <w:rPr>
          <w:rFonts w:cstheme="minorHAnsi"/>
          <w:szCs w:val="24"/>
        </w:rPr>
        <w:t>č</w:t>
      </w:r>
      <w:r w:rsidRPr="003E27DE">
        <w:rPr>
          <w:rFonts w:cstheme="minorHAnsi"/>
          <w:szCs w:val="24"/>
        </w:rPr>
        <w:t xml:space="preserve">lana 2, stav </w:t>
      </w:r>
      <w:r w:rsidR="00887448">
        <w:rPr>
          <w:rFonts w:cstheme="minorHAnsi"/>
          <w:szCs w:val="24"/>
        </w:rPr>
        <w:t>4, tačka c)</w:t>
      </w:r>
      <w:r w:rsidR="00775EC1">
        <w:rPr>
          <w:rFonts w:cstheme="minorHAnsi"/>
          <w:szCs w:val="24"/>
        </w:rPr>
        <w:t xml:space="preserve"> </w:t>
      </w:r>
      <w:r w:rsidRPr="003E27DE">
        <w:rPr>
          <w:rFonts w:cstheme="minorHAnsi"/>
          <w:szCs w:val="24"/>
        </w:rPr>
        <w:t>Pravila kliringa i poravnanja tako da Ugovorne strane ovim Ugovorom utvrđuju uslove pod kojima je BELEN ovlašćen da vrši prenos sredstava na i sa Depozitarnog računa Učesnika.</w:t>
      </w:r>
    </w:p>
    <w:p w14:paraId="3C361A12" w14:textId="790452F9" w:rsidR="009B63F3" w:rsidRPr="00AA784C" w:rsidRDefault="003E27DE" w:rsidP="00BE3621">
      <w:pPr>
        <w:pStyle w:val="ListParagraph"/>
        <w:numPr>
          <w:ilvl w:val="0"/>
          <w:numId w:val="41"/>
        </w:numPr>
        <w:spacing w:after="0"/>
        <w:ind w:left="357" w:hanging="357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Ovaj Ugovor je sklopljen pod uslovom da je između BELEN-a i Učesnika prethodno zaključen Ugovor o registraciji.</w:t>
      </w:r>
    </w:p>
    <w:p w14:paraId="44C8642B" w14:textId="418B6EF7" w:rsidR="007427DF" w:rsidRDefault="007427DF" w:rsidP="00BE3621">
      <w:pPr>
        <w:spacing w:after="0"/>
        <w:jc w:val="center"/>
        <w:rPr>
          <w:rFonts w:cstheme="minorHAnsi"/>
          <w:b/>
          <w:bCs/>
        </w:rPr>
      </w:pPr>
    </w:p>
    <w:p w14:paraId="1D2CD84B" w14:textId="77777777" w:rsidR="00E26986" w:rsidRDefault="00E26986" w:rsidP="00BE3621">
      <w:pPr>
        <w:spacing w:after="0"/>
        <w:jc w:val="center"/>
        <w:rPr>
          <w:rFonts w:cstheme="minorHAnsi"/>
          <w:b/>
          <w:bCs/>
        </w:rPr>
      </w:pPr>
      <w:bookmarkStart w:id="0" w:name="_GoBack"/>
      <w:bookmarkEnd w:id="0"/>
    </w:p>
    <w:p w14:paraId="7B43CF55" w14:textId="7375F480" w:rsidR="007427DF" w:rsidRDefault="007427DF" w:rsidP="00BE3621">
      <w:pPr>
        <w:spacing w:after="0"/>
        <w:jc w:val="center"/>
        <w:rPr>
          <w:rFonts w:cstheme="minorHAnsi"/>
          <w:b/>
          <w:bCs/>
        </w:rPr>
      </w:pPr>
    </w:p>
    <w:p w14:paraId="0F31BFD3" w14:textId="0298B5BB" w:rsidR="007427DF" w:rsidRDefault="007427DF" w:rsidP="00BE3621">
      <w:pPr>
        <w:spacing w:after="0"/>
        <w:jc w:val="center"/>
        <w:rPr>
          <w:rFonts w:cstheme="minorHAnsi"/>
          <w:b/>
          <w:bCs/>
        </w:rPr>
      </w:pPr>
    </w:p>
    <w:p w14:paraId="5656B262" w14:textId="0CB8ADD8" w:rsidR="00882A67" w:rsidRDefault="00882A67" w:rsidP="00BE3621">
      <w:pPr>
        <w:spacing w:after="0"/>
        <w:jc w:val="center"/>
        <w:rPr>
          <w:rFonts w:cstheme="minorHAnsi"/>
          <w:b/>
          <w:bCs/>
          <w:szCs w:val="24"/>
        </w:rPr>
      </w:pPr>
      <w:r w:rsidRPr="00344FF7">
        <w:rPr>
          <w:rFonts w:cstheme="minorHAnsi"/>
          <w:b/>
          <w:bCs/>
          <w:szCs w:val="24"/>
        </w:rPr>
        <w:lastRenderedPageBreak/>
        <w:t xml:space="preserve">Član </w:t>
      </w:r>
      <w:r>
        <w:rPr>
          <w:rFonts w:cstheme="minorHAnsi"/>
          <w:b/>
          <w:bCs/>
          <w:szCs w:val="24"/>
        </w:rPr>
        <w:t>4</w:t>
      </w:r>
    </w:p>
    <w:p w14:paraId="23F1DD29" w14:textId="72297724" w:rsidR="00882A67" w:rsidRDefault="00107BF1" w:rsidP="00BE3621">
      <w:pPr>
        <w:spacing w:after="0"/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DIREKTNO KORIŠĆENJE DEPOZITARNOG RAČUNA</w:t>
      </w:r>
    </w:p>
    <w:p w14:paraId="073EBC75" w14:textId="39FA1775" w:rsidR="00107BF1" w:rsidRPr="00107BF1" w:rsidRDefault="00107BF1" w:rsidP="003E62F1">
      <w:pPr>
        <w:spacing w:after="0"/>
        <w:rPr>
          <w:rFonts w:cstheme="minorHAnsi"/>
          <w:szCs w:val="24"/>
        </w:rPr>
      </w:pPr>
    </w:p>
    <w:p w14:paraId="427EE8C2" w14:textId="72616BBA" w:rsidR="00DB5CD6" w:rsidRPr="00DB5CD6" w:rsidRDefault="00107BF1" w:rsidP="00BE3621">
      <w:pPr>
        <w:pStyle w:val="ListParagraph"/>
        <w:numPr>
          <w:ilvl w:val="0"/>
          <w:numId w:val="42"/>
        </w:numPr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Ugovorne strane </w:t>
      </w:r>
      <w:r w:rsidR="00753161">
        <w:rPr>
          <w:rFonts w:cstheme="minorHAnsi"/>
        </w:rPr>
        <w:t>su saglasne</w:t>
      </w:r>
      <w:r>
        <w:rPr>
          <w:rFonts w:cstheme="minorHAnsi"/>
        </w:rPr>
        <w:t xml:space="preserve"> da će se</w:t>
      </w:r>
      <w:r w:rsidR="000F3419">
        <w:rPr>
          <w:rFonts w:cstheme="minorHAnsi"/>
        </w:rPr>
        <w:t xml:space="preserve"> postupak</w:t>
      </w:r>
      <w:r>
        <w:rPr>
          <w:rFonts w:cstheme="minorHAnsi"/>
        </w:rPr>
        <w:t xml:space="preserve"> poravnanj</w:t>
      </w:r>
      <w:r w:rsidR="00887448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0F3419">
        <w:rPr>
          <w:rFonts w:cstheme="minorHAnsi"/>
        </w:rPr>
        <w:t>između Učesnika i BELEN-a u skladu sa ovim Ugovorom obavljati isključivo na sljedeći način:</w:t>
      </w:r>
    </w:p>
    <w:p w14:paraId="3CAAEE06" w14:textId="439F3D8D" w:rsidR="00801A2A" w:rsidRDefault="00DB5CD6" w:rsidP="00BE3621">
      <w:pPr>
        <w:pStyle w:val="ListParagraph"/>
        <w:numPr>
          <w:ilvl w:val="1"/>
          <w:numId w:val="43"/>
        </w:numPr>
        <w:spacing w:after="0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Ako je Učesnik dužnik, BELEN će za potrebe poravnanja zadužiti Depozitarni račun iz </w:t>
      </w:r>
      <w:r w:rsidR="00B57187">
        <w:rPr>
          <w:rFonts w:cstheme="minorHAnsi"/>
        </w:rPr>
        <w:t>č</w:t>
      </w:r>
      <w:r>
        <w:rPr>
          <w:rFonts w:cstheme="minorHAnsi"/>
        </w:rPr>
        <w:t xml:space="preserve">lana 1, stav 3 ovog Ugovora, za iznos </w:t>
      </w:r>
      <w:r w:rsidR="00AD6FFD">
        <w:rPr>
          <w:rFonts w:cstheme="minorHAnsi"/>
        </w:rPr>
        <w:t xml:space="preserve">koji je Učesnik dužan da uplati na Račun za poravnanje u skladu sa </w:t>
      </w:r>
      <w:r w:rsidR="00887448">
        <w:rPr>
          <w:rFonts w:cstheme="minorHAnsi"/>
        </w:rPr>
        <w:t>č</w:t>
      </w:r>
      <w:r w:rsidR="00AD6FFD">
        <w:rPr>
          <w:rFonts w:cstheme="minorHAnsi"/>
        </w:rPr>
        <w:t xml:space="preserve">lanom </w:t>
      </w:r>
      <w:r w:rsidR="00B57187">
        <w:rPr>
          <w:rFonts w:cstheme="minorHAnsi"/>
        </w:rPr>
        <w:t>4</w:t>
      </w:r>
      <w:r w:rsidR="00AD6FFD">
        <w:rPr>
          <w:rFonts w:cstheme="minorHAnsi"/>
        </w:rPr>
        <w:t xml:space="preserve">, stav </w:t>
      </w:r>
      <w:r w:rsidR="00B57187">
        <w:rPr>
          <w:rFonts w:cstheme="minorHAnsi"/>
        </w:rPr>
        <w:t>4</w:t>
      </w:r>
      <w:r w:rsidR="008B4F11">
        <w:rPr>
          <w:rFonts w:cstheme="minorHAnsi"/>
        </w:rPr>
        <w:t xml:space="preserve"> </w:t>
      </w:r>
      <w:r w:rsidR="00AD6FFD">
        <w:rPr>
          <w:rFonts w:cstheme="minorHAnsi"/>
        </w:rPr>
        <w:t xml:space="preserve">Pravila kliringa i poravnanja. </w:t>
      </w:r>
      <w:r w:rsidR="00A65E07">
        <w:rPr>
          <w:rFonts w:cstheme="minorHAnsi"/>
        </w:rPr>
        <w:t xml:space="preserve">Takođe, za sve </w:t>
      </w:r>
      <w:r w:rsidR="00B57187">
        <w:rPr>
          <w:rFonts w:cstheme="minorHAnsi"/>
        </w:rPr>
        <w:t xml:space="preserve">ostale </w:t>
      </w:r>
      <w:r w:rsidR="00A65E07">
        <w:rPr>
          <w:rFonts w:cstheme="minorHAnsi"/>
        </w:rPr>
        <w:t>obaveze koje Učesnik ima prema BELEN-u</w:t>
      </w:r>
      <w:r w:rsidR="008614B8">
        <w:rPr>
          <w:rFonts w:cstheme="minorHAnsi"/>
        </w:rPr>
        <w:t>,</w:t>
      </w:r>
      <w:r w:rsidR="00A65E07">
        <w:rPr>
          <w:rFonts w:cstheme="minorHAnsi"/>
        </w:rPr>
        <w:t xml:space="preserve"> </w:t>
      </w:r>
      <w:r w:rsidR="006F7930">
        <w:rPr>
          <w:rFonts w:cstheme="minorHAnsi"/>
        </w:rPr>
        <w:t xml:space="preserve">BELEN ima pravo </w:t>
      </w:r>
      <w:r w:rsidR="00887448">
        <w:rPr>
          <w:rFonts w:cstheme="minorHAnsi"/>
        </w:rPr>
        <w:t xml:space="preserve">da </w:t>
      </w:r>
      <w:r w:rsidR="008614B8">
        <w:rPr>
          <w:rFonts w:cstheme="minorHAnsi"/>
        </w:rPr>
        <w:t xml:space="preserve">u slučaju kašnjenja </w:t>
      </w:r>
      <w:r w:rsidR="006F7930">
        <w:rPr>
          <w:rFonts w:cstheme="minorHAnsi"/>
        </w:rPr>
        <w:t xml:space="preserve">naplati potraživanja </w:t>
      </w:r>
      <w:r w:rsidR="008614B8">
        <w:rPr>
          <w:rFonts w:cstheme="minorHAnsi"/>
        </w:rPr>
        <w:t xml:space="preserve">od </w:t>
      </w:r>
      <w:r w:rsidR="006F7930">
        <w:rPr>
          <w:rFonts w:cstheme="minorHAnsi"/>
        </w:rPr>
        <w:t xml:space="preserve">Učesnika </w:t>
      </w:r>
      <w:r w:rsidR="00AC4709">
        <w:rPr>
          <w:rFonts w:cstheme="minorHAnsi"/>
        </w:rPr>
        <w:t>aktiviranjem Sredstava obezbjeđenja</w:t>
      </w:r>
      <w:r w:rsidR="00EC0F67">
        <w:rPr>
          <w:rFonts w:cstheme="minorHAnsi"/>
        </w:rPr>
        <w:t>.</w:t>
      </w:r>
    </w:p>
    <w:p w14:paraId="1A0830BC" w14:textId="3DB9EF21" w:rsidR="00CE4BB3" w:rsidRDefault="00CE4BB3" w:rsidP="00BE3621">
      <w:pPr>
        <w:pStyle w:val="ListParagraph"/>
        <w:numPr>
          <w:ilvl w:val="1"/>
          <w:numId w:val="43"/>
        </w:numPr>
        <w:spacing w:after="0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Ako je Učesnik </w:t>
      </w:r>
      <w:r w:rsidR="008E297A">
        <w:rPr>
          <w:rFonts w:cstheme="minorHAnsi"/>
        </w:rPr>
        <w:t xml:space="preserve">povjerilac, BELEN će za potrebe poravnanja u skladu sa </w:t>
      </w:r>
      <w:r w:rsidR="00887448">
        <w:rPr>
          <w:rFonts w:cstheme="minorHAnsi"/>
        </w:rPr>
        <w:t>č</w:t>
      </w:r>
      <w:r w:rsidR="008E297A">
        <w:rPr>
          <w:rFonts w:cstheme="minorHAnsi"/>
        </w:rPr>
        <w:t xml:space="preserve">lanom </w:t>
      </w:r>
      <w:r w:rsidR="008614B8">
        <w:rPr>
          <w:rFonts w:cstheme="minorHAnsi"/>
        </w:rPr>
        <w:t>4</w:t>
      </w:r>
      <w:r w:rsidR="008E297A">
        <w:rPr>
          <w:rFonts w:cstheme="minorHAnsi"/>
        </w:rPr>
        <w:t xml:space="preserve">, stav </w:t>
      </w:r>
      <w:r w:rsidR="008614B8">
        <w:rPr>
          <w:rFonts w:cstheme="minorHAnsi"/>
        </w:rPr>
        <w:t>5</w:t>
      </w:r>
      <w:r w:rsidR="008E297A">
        <w:rPr>
          <w:rFonts w:cstheme="minorHAnsi"/>
        </w:rPr>
        <w:t xml:space="preserve"> Pravila kliringa i poravnanja izvršiti uplatu</w:t>
      </w:r>
      <w:r w:rsidR="00A65E07">
        <w:rPr>
          <w:rFonts w:cstheme="minorHAnsi"/>
        </w:rPr>
        <w:t xml:space="preserve"> odgovarajućeg iznosa</w:t>
      </w:r>
      <w:r w:rsidR="008E297A">
        <w:rPr>
          <w:rFonts w:cstheme="minorHAnsi"/>
        </w:rPr>
        <w:t xml:space="preserve"> na Depozitarni račun </w:t>
      </w:r>
      <w:r w:rsidR="00AA784C">
        <w:rPr>
          <w:rFonts w:cstheme="minorHAnsi"/>
        </w:rPr>
        <w:t>U</w:t>
      </w:r>
      <w:r w:rsidR="008E297A">
        <w:rPr>
          <w:rFonts w:cstheme="minorHAnsi"/>
        </w:rPr>
        <w:t xml:space="preserve">česnika iz </w:t>
      </w:r>
      <w:r w:rsidR="00887448">
        <w:rPr>
          <w:rFonts w:cstheme="minorHAnsi"/>
        </w:rPr>
        <w:t>č</w:t>
      </w:r>
      <w:r w:rsidR="008E297A">
        <w:rPr>
          <w:rFonts w:cstheme="minorHAnsi"/>
        </w:rPr>
        <w:t>lana 1, stav 3 ovog Ugovora</w:t>
      </w:r>
      <w:r w:rsidR="00A65E07">
        <w:rPr>
          <w:rFonts w:cstheme="minorHAnsi"/>
        </w:rPr>
        <w:t>. Na ovaj način uplaćena sredstva na Depozitarni račun postaju Sredstva obezbjeđenja Učesnika.</w:t>
      </w:r>
    </w:p>
    <w:p w14:paraId="73BDF4FF" w14:textId="4AA05B74" w:rsidR="00AC4709" w:rsidRDefault="008614B8" w:rsidP="00BE3621">
      <w:pPr>
        <w:pStyle w:val="ListParagraph"/>
        <w:numPr>
          <w:ilvl w:val="0"/>
          <w:numId w:val="42"/>
        </w:numPr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Ukoli</w:t>
      </w:r>
      <w:r w:rsidR="00AC4709">
        <w:rPr>
          <w:rFonts w:cstheme="minorHAnsi"/>
        </w:rPr>
        <w:t xml:space="preserve">ko se </w:t>
      </w:r>
      <w:r>
        <w:rPr>
          <w:rFonts w:cstheme="minorHAnsi"/>
        </w:rPr>
        <w:t>zaduženjem Depozitarnog računa Učesnika</w:t>
      </w:r>
      <w:r w:rsidR="00AC4709">
        <w:rPr>
          <w:rFonts w:cstheme="minorHAnsi"/>
        </w:rPr>
        <w:t xml:space="preserve"> </w:t>
      </w:r>
      <w:r w:rsidR="0001545F">
        <w:rPr>
          <w:rFonts w:cstheme="minorHAnsi"/>
        </w:rPr>
        <w:t xml:space="preserve">na način koji je opisan u članu 4, stav 1, tačka </w:t>
      </w:r>
      <w:r w:rsidR="00BE3621">
        <w:rPr>
          <w:rFonts w:cstheme="minorHAnsi"/>
        </w:rPr>
        <w:t>a)</w:t>
      </w:r>
      <w:r w:rsidR="0001545F">
        <w:rPr>
          <w:rFonts w:cstheme="minorHAnsi"/>
        </w:rPr>
        <w:t xml:space="preserve"> ovog Ugovora iznos </w:t>
      </w:r>
      <w:r>
        <w:rPr>
          <w:rFonts w:cstheme="minorHAnsi"/>
        </w:rPr>
        <w:t>Sredstava o</w:t>
      </w:r>
      <w:r w:rsidR="0001545F">
        <w:rPr>
          <w:rFonts w:cstheme="minorHAnsi"/>
        </w:rPr>
        <w:t>bezbjeđenja</w:t>
      </w:r>
      <w:r w:rsidR="00F60FD1">
        <w:rPr>
          <w:rFonts w:cstheme="minorHAnsi"/>
        </w:rPr>
        <w:t xml:space="preserve"> smanji ispod iznosa iz člana 5, stav 3 Pravila kliringa i poravnanja</w:t>
      </w:r>
      <w:r w:rsidR="0001545F">
        <w:rPr>
          <w:rFonts w:cstheme="minorHAnsi"/>
        </w:rPr>
        <w:t>, Učesnik je dužan da ispuni obavezu iz Zahtjeva za sredstvom obezbjeđenja i položi potreban</w:t>
      </w:r>
      <w:r w:rsidR="00A17BFD">
        <w:rPr>
          <w:rFonts w:cstheme="minorHAnsi"/>
        </w:rPr>
        <w:t xml:space="preserve"> </w:t>
      </w:r>
      <w:r w:rsidR="0001545F">
        <w:rPr>
          <w:rFonts w:cstheme="minorHAnsi"/>
        </w:rPr>
        <w:t xml:space="preserve">iznos novčanih sredstava na Depozitarni račun. </w:t>
      </w:r>
    </w:p>
    <w:p w14:paraId="63BAE5FE" w14:textId="49647B5F" w:rsidR="00DC681F" w:rsidRDefault="00896538" w:rsidP="00BE3621">
      <w:pPr>
        <w:pStyle w:val="ListParagraph"/>
        <w:numPr>
          <w:ilvl w:val="0"/>
          <w:numId w:val="42"/>
        </w:numPr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Ugovorne strane su saglasne da</w:t>
      </w:r>
      <w:r w:rsidR="00664112">
        <w:rPr>
          <w:rFonts w:cstheme="minorHAnsi"/>
        </w:rPr>
        <w:t xml:space="preserve"> </w:t>
      </w:r>
      <w:r w:rsidR="00753161">
        <w:rPr>
          <w:rFonts w:cstheme="minorHAnsi"/>
        </w:rPr>
        <w:t>BELEN ima pravo da</w:t>
      </w:r>
      <w:r w:rsidR="00CB1298">
        <w:rPr>
          <w:rFonts w:cstheme="minorHAnsi"/>
        </w:rPr>
        <w:t xml:space="preserve"> naplati</w:t>
      </w:r>
      <w:r w:rsidR="00753161">
        <w:rPr>
          <w:rFonts w:cstheme="minorHAnsi"/>
        </w:rPr>
        <w:t xml:space="preserve"> potraživanja sa Depozitarnog računa iz člana 1, stav 3 ovog Ugovora bez obzira da li potraživanje </w:t>
      </w:r>
      <w:r w:rsidR="00F60FD1">
        <w:rPr>
          <w:rFonts w:cstheme="minorHAnsi"/>
        </w:rPr>
        <w:t>proističe</w:t>
      </w:r>
      <w:r w:rsidR="00753161">
        <w:rPr>
          <w:rFonts w:cstheme="minorHAnsi"/>
        </w:rPr>
        <w:t xml:space="preserve"> iz ovog Ugovora ili iz prava korišćenja Sredstava obezbjeđenja </w:t>
      </w:r>
      <w:r w:rsidR="00CB1298">
        <w:rPr>
          <w:rFonts w:cstheme="minorHAnsi"/>
        </w:rPr>
        <w:t xml:space="preserve">koja su obuhvaćena Pravilima </w:t>
      </w:r>
      <w:r w:rsidR="00F60FD1">
        <w:rPr>
          <w:rFonts w:cstheme="minorHAnsi"/>
        </w:rPr>
        <w:t>trgovanja</w:t>
      </w:r>
      <w:r w:rsidR="00CB1298">
        <w:rPr>
          <w:rFonts w:cstheme="minorHAnsi"/>
        </w:rPr>
        <w:t xml:space="preserve">. Učesnik nema pravo </w:t>
      </w:r>
      <w:r w:rsidR="00F60FD1">
        <w:rPr>
          <w:rFonts w:cstheme="minorHAnsi"/>
        </w:rPr>
        <w:t xml:space="preserve">da </w:t>
      </w:r>
      <w:r w:rsidR="00CB1298">
        <w:rPr>
          <w:rFonts w:cstheme="minorHAnsi"/>
        </w:rPr>
        <w:t>ograniči ili onemogući pravo BELEN-a da izvrši naplatu potraživanja</w:t>
      </w:r>
      <w:r>
        <w:rPr>
          <w:rFonts w:cstheme="minorHAnsi"/>
        </w:rPr>
        <w:t>.</w:t>
      </w:r>
    </w:p>
    <w:p w14:paraId="6B64FAB4" w14:textId="4DC018BF" w:rsidR="00896538" w:rsidRPr="00AC4709" w:rsidRDefault="0074786F" w:rsidP="00BE3621">
      <w:pPr>
        <w:pStyle w:val="ListParagraph"/>
        <w:numPr>
          <w:ilvl w:val="0"/>
          <w:numId w:val="42"/>
        </w:numPr>
        <w:spacing w:after="0"/>
        <w:ind w:left="357" w:hanging="357"/>
        <w:jc w:val="both"/>
        <w:rPr>
          <w:rFonts w:cstheme="minorHAnsi"/>
        </w:rPr>
      </w:pPr>
      <w:r>
        <w:rPr>
          <w:rFonts w:cstheme="minorHAnsi"/>
        </w:rPr>
        <w:t>I</w:t>
      </w:r>
      <w:r w:rsidR="00896538">
        <w:rPr>
          <w:rFonts w:cstheme="minorHAnsi"/>
        </w:rPr>
        <w:t xml:space="preserve">znos </w:t>
      </w:r>
      <w:r w:rsidR="0075401D">
        <w:rPr>
          <w:rFonts w:cstheme="minorHAnsi"/>
        </w:rPr>
        <w:t>r</w:t>
      </w:r>
      <w:r w:rsidR="00AF218D">
        <w:rPr>
          <w:rFonts w:cstheme="minorHAnsi"/>
        </w:rPr>
        <w:t>ačuna</w:t>
      </w:r>
      <w:r w:rsidR="00896538">
        <w:rPr>
          <w:rFonts w:cstheme="minorHAnsi"/>
        </w:rPr>
        <w:t xml:space="preserve"> iz člana 4, stav 1, tačka </w:t>
      </w:r>
      <w:r w:rsidR="00BE3621">
        <w:rPr>
          <w:rFonts w:cstheme="minorHAnsi"/>
        </w:rPr>
        <w:t>a)</w:t>
      </w:r>
      <w:r w:rsidR="00896538">
        <w:rPr>
          <w:rFonts w:cstheme="minorHAnsi"/>
        </w:rPr>
        <w:t xml:space="preserve"> i </w:t>
      </w:r>
      <w:r w:rsidR="0075401D">
        <w:rPr>
          <w:rFonts w:cstheme="minorHAnsi"/>
        </w:rPr>
        <w:t>i</w:t>
      </w:r>
      <w:r w:rsidR="00896538">
        <w:rPr>
          <w:rFonts w:cstheme="minorHAnsi"/>
        </w:rPr>
        <w:t xml:space="preserve">nstrukcije za </w:t>
      </w:r>
      <w:r w:rsidR="00AF218D">
        <w:rPr>
          <w:rFonts w:cstheme="minorHAnsi"/>
        </w:rPr>
        <w:t>izdavanje računa</w:t>
      </w:r>
      <w:r w:rsidR="00896538">
        <w:rPr>
          <w:rFonts w:cstheme="minorHAnsi"/>
        </w:rPr>
        <w:t xml:space="preserve"> iz člana 4, stav 1, tačka </w:t>
      </w:r>
      <w:r w:rsidR="00BE3621">
        <w:rPr>
          <w:rFonts w:cstheme="minorHAnsi"/>
        </w:rPr>
        <w:t>b)</w:t>
      </w:r>
      <w:r w:rsidR="00896538">
        <w:rPr>
          <w:rFonts w:cstheme="minorHAnsi"/>
        </w:rPr>
        <w:t xml:space="preserve"> </w:t>
      </w:r>
      <w:r>
        <w:rPr>
          <w:rFonts w:cstheme="minorHAnsi"/>
        </w:rPr>
        <w:t>ovog Ugovora</w:t>
      </w:r>
      <w:r w:rsidR="00CB4A11">
        <w:rPr>
          <w:rFonts w:cstheme="minorHAnsi"/>
        </w:rPr>
        <w:t>,</w:t>
      </w:r>
      <w:r>
        <w:rPr>
          <w:rFonts w:cstheme="minorHAnsi"/>
        </w:rPr>
        <w:t xml:space="preserve"> koji su bili predmet </w:t>
      </w:r>
      <w:r w:rsidR="00DC598B">
        <w:rPr>
          <w:rFonts w:cstheme="minorHAnsi"/>
        </w:rPr>
        <w:t>i</w:t>
      </w:r>
      <w:r>
        <w:rPr>
          <w:rFonts w:cstheme="minorHAnsi"/>
        </w:rPr>
        <w:t xml:space="preserve">zjave o </w:t>
      </w:r>
      <w:r w:rsidR="00AF218D">
        <w:rPr>
          <w:rFonts w:cstheme="minorHAnsi"/>
        </w:rPr>
        <w:t>kompenzaciji</w:t>
      </w:r>
      <w:r>
        <w:rPr>
          <w:rFonts w:cstheme="minorHAnsi"/>
        </w:rPr>
        <w:t xml:space="preserve"> na osnovu člana </w:t>
      </w:r>
      <w:r w:rsidR="00AF218D">
        <w:rPr>
          <w:rFonts w:cstheme="minorHAnsi"/>
        </w:rPr>
        <w:t>4</w:t>
      </w:r>
      <w:r>
        <w:rPr>
          <w:rFonts w:cstheme="minorHAnsi"/>
        </w:rPr>
        <w:t xml:space="preserve">, stav </w:t>
      </w:r>
      <w:r w:rsidR="00AF218D">
        <w:rPr>
          <w:rFonts w:cstheme="minorHAnsi"/>
        </w:rPr>
        <w:t>6</w:t>
      </w:r>
      <w:r>
        <w:rPr>
          <w:rFonts w:cstheme="minorHAnsi"/>
        </w:rPr>
        <w:t xml:space="preserve"> Pravila kliringa i poravnanja, neće biti </w:t>
      </w:r>
      <w:r w:rsidR="006063F1">
        <w:rPr>
          <w:rFonts w:cstheme="minorHAnsi"/>
        </w:rPr>
        <w:t>ponovo</w:t>
      </w:r>
      <w:r>
        <w:rPr>
          <w:rFonts w:cstheme="minorHAnsi"/>
        </w:rPr>
        <w:t xml:space="preserve"> </w:t>
      </w:r>
      <w:r w:rsidR="00AF218D">
        <w:rPr>
          <w:rFonts w:cstheme="minorHAnsi"/>
        </w:rPr>
        <w:t xml:space="preserve">plaćen i/ili </w:t>
      </w:r>
      <w:r>
        <w:rPr>
          <w:rFonts w:cstheme="minorHAnsi"/>
        </w:rPr>
        <w:t xml:space="preserve">naplaćen </w:t>
      </w:r>
      <w:r w:rsidR="006063F1">
        <w:rPr>
          <w:rFonts w:cstheme="minorHAnsi"/>
        </w:rPr>
        <w:t>prema članu</w:t>
      </w:r>
      <w:r>
        <w:rPr>
          <w:rFonts w:cstheme="minorHAnsi"/>
        </w:rPr>
        <w:t xml:space="preserve"> 4, stav 1 ovog Ugovora.</w:t>
      </w:r>
    </w:p>
    <w:p w14:paraId="20254283" w14:textId="5574816A" w:rsidR="00B43ED6" w:rsidRDefault="00436238" w:rsidP="00BE362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6C2FE6E1" w14:textId="6AE3D5A1" w:rsidR="00436238" w:rsidRPr="006063F1" w:rsidRDefault="006063F1" w:rsidP="00775EC1">
      <w:pPr>
        <w:spacing w:after="0"/>
        <w:jc w:val="center"/>
        <w:rPr>
          <w:rFonts w:cstheme="minorHAnsi"/>
          <w:b/>
          <w:bCs/>
          <w:szCs w:val="24"/>
        </w:rPr>
      </w:pPr>
      <w:r w:rsidRPr="00344FF7">
        <w:rPr>
          <w:rFonts w:cstheme="minorHAnsi"/>
          <w:b/>
          <w:bCs/>
          <w:szCs w:val="24"/>
        </w:rPr>
        <w:t xml:space="preserve">Član </w:t>
      </w:r>
      <w:r>
        <w:rPr>
          <w:rFonts w:cstheme="minorHAnsi"/>
          <w:b/>
          <w:bCs/>
          <w:szCs w:val="24"/>
        </w:rPr>
        <w:t>5</w:t>
      </w:r>
    </w:p>
    <w:p w14:paraId="51C00BAD" w14:textId="41875F99" w:rsidR="00436238" w:rsidRDefault="006063F1" w:rsidP="00775EC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OSTALE ODREDBE</w:t>
      </w:r>
    </w:p>
    <w:p w14:paraId="016B4FD2" w14:textId="0CE1D999" w:rsidR="006063F1" w:rsidRDefault="006063F1" w:rsidP="00EE7107">
      <w:pPr>
        <w:spacing w:after="0"/>
        <w:rPr>
          <w:rFonts w:cstheme="minorHAnsi"/>
          <w:b/>
        </w:rPr>
      </w:pPr>
    </w:p>
    <w:p w14:paraId="0DFE128C" w14:textId="28968389" w:rsidR="006063F1" w:rsidRPr="006063F1" w:rsidRDefault="006063F1" w:rsidP="00BE3621">
      <w:pPr>
        <w:pStyle w:val="ListParagraph"/>
        <w:widowControl w:val="0"/>
        <w:numPr>
          <w:ilvl w:val="0"/>
          <w:numId w:val="45"/>
        </w:numPr>
        <w:autoSpaceDE w:val="0"/>
        <w:autoSpaceDN w:val="0"/>
        <w:spacing w:after="0"/>
        <w:ind w:left="357" w:hanging="357"/>
        <w:contextualSpacing w:val="0"/>
        <w:jc w:val="both"/>
      </w:pPr>
      <w:r>
        <w:rPr>
          <w:rFonts w:cstheme="minorHAnsi"/>
        </w:rPr>
        <w:t>Novčana sredstva Depozitarnog računa iz člana 1, stav 3 ovog Ugovora biće odvojena od imovine u slučaju stečaja ili izvršenja nad novčanim sredstvima koja se vode na računima BELEN-a u skladu sa članom 1, stav 5 Pravila kliringa i poravnanja.</w:t>
      </w:r>
    </w:p>
    <w:p w14:paraId="25C38399" w14:textId="005CD59D" w:rsidR="006063F1" w:rsidRDefault="007E4188" w:rsidP="00BE3621">
      <w:pPr>
        <w:pStyle w:val="ListParagraph"/>
        <w:widowControl w:val="0"/>
        <w:numPr>
          <w:ilvl w:val="0"/>
          <w:numId w:val="45"/>
        </w:numPr>
        <w:autoSpaceDE w:val="0"/>
        <w:autoSpaceDN w:val="0"/>
        <w:spacing w:after="0"/>
        <w:ind w:left="357" w:hanging="357"/>
        <w:contextualSpacing w:val="0"/>
        <w:jc w:val="both"/>
      </w:pPr>
      <w:r>
        <w:t>Učesnik će imati</w:t>
      </w:r>
      <w:r w:rsidR="00F31588">
        <w:t xml:space="preserve"> „read-only“ opciju na Depozitarnom računu iz člana 1, stav 3 ovog Ugovora. „Read-only“ opcija predstavlja mogućnost uvida </w:t>
      </w:r>
      <w:r w:rsidR="00583001">
        <w:t xml:space="preserve">u </w:t>
      </w:r>
      <w:r w:rsidR="00F31588">
        <w:t>stanj</w:t>
      </w:r>
      <w:r w:rsidR="00583001">
        <w:t>e</w:t>
      </w:r>
      <w:r w:rsidR="00F31588">
        <w:t xml:space="preserve"> novčanih sredstava na Depozitarnom računu Učesnika bez prava upravljanja istim.</w:t>
      </w:r>
    </w:p>
    <w:p w14:paraId="4BDF8CA6" w14:textId="5A239FBC" w:rsidR="006063F1" w:rsidRDefault="006063F1" w:rsidP="00EE7107">
      <w:pPr>
        <w:spacing w:after="0"/>
        <w:rPr>
          <w:rFonts w:cstheme="minorHAnsi"/>
          <w:b/>
        </w:rPr>
      </w:pPr>
    </w:p>
    <w:p w14:paraId="7FADA40F" w14:textId="57D4F86F" w:rsidR="00F31588" w:rsidRPr="00340C19" w:rsidRDefault="00F31588" w:rsidP="00BE3621">
      <w:pPr>
        <w:spacing w:after="0"/>
        <w:jc w:val="center"/>
        <w:rPr>
          <w:rFonts w:cstheme="minorHAnsi"/>
          <w:b/>
          <w:bCs/>
          <w:szCs w:val="24"/>
        </w:rPr>
      </w:pPr>
      <w:r w:rsidRPr="00340C19">
        <w:rPr>
          <w:rFonts w:cstheme="minorHAnsi"/>
          <w:b/>
          <w:bCs/>
          <w:szCs w:val="24"/>
        </w:rPr>
        <w:t>Član 6</w:t>
      </w:r>
    </w:p>
    <w:p w14:paraId="204BA780" w14:textId="0ADDE98D" w:rsidR="00F31588" w:rsidRPr="00340C19" w:rsidRDefault="00F31588" w:rsidP="00BE3621">
      <w:pPr>
        <w:spacing w:after="0"/>
        <w:jc w:val="center"/>
        <w:rPr>
          <w:rFonts w:cstheme="minorHAnsi"/>
          <w:b/>
          <w:bCs/>
          <w:szCs w:val="24"/>
        </w:rPr>
      </w:pPr>
      <w:r w:rsidRPr="00340C19">
        <w:rPr>
          <w:rFonts w:cstheme="minorHAnsi"/>
          <w:b/>
          <w:bCs/>
          <w:szCs w:val="24"/>
        </w:rPr>
        <w:t>RASKID UGOVORA</w:t>
      </w:r>
    </w:p>
    <w:p w14:paraId="7E557DE4" w14:textId="30CB9275" w:rsidR="00F31588" w:rsidRPr="00340C19" w:rsidRDefault="00F31588" w:rsidP="00EE7107">
      <w:pPr>
        <w:spacing w:after="0"/>
        <w:jc w:val="both"/>
        <w:rPr>
          <w:rFonts w:cstheme="minorHAnsi"/>
          <w:b/>
          <w:bCs/>
          <w:szCs w:val="24"/>
        </w:rPr>
      </w:pPr>
    </w:p>
    <w:p w14:paraId="6698F131" w14:textId="15460FBD" w:rsidR="007427DF" w:rsidRPr="00340C19" w:rsidRDefault="007427DF" w:rsidP="00BE3621">
      <w:pPr>
        <w:pStyle w:val="ListParagraph"/>
        <w:numPr>
          <w:ilvl w:val="0"/>
          <w:numId w:val="46"/>
        </w:numPr>
        <w:spacing w:after="0"/>
        <w:ind w:left="357" w:hanging="357"/>
        <w:jc w:val="both"/>
        <w:rPr>
          <w:rFonts w:cstheme="minorHAnsi"/>
          <w:bCs/>
          <w:szCs w:val="24"/>
        </w:rPr>
      </w:pPr>
      <w:r w:rsidRPr="00340C19">
        <w:rPr>
          <w:rFonts w:cstheme="minorHAnsi"/>
          <w:szCs w:val="24"/>
        </w:rPr>
        <w:t>Ovaj Ugovor se sklapa na neodređeno vrijeme.</w:t>
      </w:r>
    </w:p>
    <w:p w14:paraId="0CBE6B72" w14:textId="4C8C19D6" w:rsidR="00F31588" w:rsidRPr="00340C19" w:rsidRDefault="00F31588" w:rsidP="00BE3621">
      <w:pPr>
        <w:pStyle w:val="ListParagraph"/>
        <w:numPr>
          <w:ilvl w:val="0"/>
          <w:numId w:val="46"/>
        </w:numPr>
        <w:spacing w:after="0"/>
        <w:ind w:left="357" w:hanging="357"/>
        <w:jc w:val="both"/>
        <w:rPr>
          <w:rFonts w:cstheme="minorHAnsi"/>
          <w:bCs/>
          <w:szCs w:val="24"/>
        </w:rPr>
      </w:pPr>
      <w:r w:rsidRPr="00340C19">
        <w:rPr>
          <w:rFonts w:cstheme="minorHAnsi"/>
          <w:bCs/>
          <w:szCs w:val="24"/>
        </w:rPr>
        <w:t xml:space="preserve">Ugovorne strane mogu </w:t>
      </w:r>
      <w:r w:rsidR="00031014" w:rsidRPr="00340C19">
        <w:rPr>
          <w:rFonts w:cstheme="minorHAnsi"/>
          <w:bCs/>
          <w:szCs w:val="24"/>
        </w:rPr>
        <w:t xml:space="preserve">jednostrano raskinuti Ugovor, tako da se drugoj </w:t>
      </w:r>
      <w:r w:rsidR="00585ACE">
        <w:rPr>
          <w:rFonts w:cstheme="minorHAnsi"/>
          <w:bCs/>
          <w:szCs w:val="24"/>
        </w:rPr>
        <w:t>U</w:t>
      </w:r>
      <w:r w:rsidR="00031014" w:rsidRPr="00340C19">
        <w:rPr>
          <w:rFonts w:cstheme="minorHAnsi"/>
          <w:bCs/>
          <w:szCs w:val="24"/>
        </w:rPr>
        <w:t xml:space="preserve">govornoj strani mora dostaviti pismeno obavještenje o raskidu Ugovora sa tačno naglašenim datumom raskida. Pismeno obavještenje mora biti dostavljeno najmanje </w:t>
      </w:r>
      <w:r w:rsidR="00A858C0" w:rsidRPr="00340C19">
        <w:rPr>
          <w:rFonts w:cstheme="minorHAnsi"/>
          <w:bCs/>
          <w:szCs w:val="24"/>
        </w:rPr>
        <w:t>tri (</w:t>
      </w:r>
      <w:r w:rsidR="00AF218D" w:rsidRPr="00340C19">
        <w:rPr>
          <w:rFonts w:cstheme="minorHAnsi"/>
          <w:bCs/>
          <w:szCs w:val="24"/>
        </w:rPr>
        <w:t>3</w:t>
      </w:r>
      <w:r w:rsidR="00A858C0" w:rsidRPr="00340C19">
        <w:rPr>
          <w:rFonts w:cstheme="minorHAnsi"/>
          <w:bCs/>
          <w:szCs w:val="24"/>
        </w:rPr>
        <w:t>)</w:t>
      </w:r>
      <w:r w:rsidR="00AF218D" w:rsidRPr="00340C19">
        <w:rPr>
          <w:rFonts w:cstheme="minorHAnsi"/>
          <w:bCs/>
          <w:szCs w:val="24"/>
        </w:rPr>
        <w:t xml:space="preserve"> mjeseca</w:t>
      </w:r>
      <w:r w:rsidR="00031014" w:rsidRPr="00340C19">
        <w:rPr>
          <w:rFonts w:cstheme="minorHAnsi"/>
          <w:bCs/>
          <w:szCs w:val="24"/>
        </w:rPr>
        <w:t xml:space="preserve"> od naznačenog dana raskida Ugovora.</w:t>
      </w:r>
    </w:p>
    <w:p w14:paraId="64343A54" w14:textId="46C896BB" w:rsidR="00031014" w:rsidRDefault="00031014" w:rsidP="00BE3621">
      <w:pPr>
        <w:pStyle w:val="ListParagraph"/>
        <w:numPr>
          <w:ilvl w:val="0"/>
          <w:numId w:val="46"/>
        </w:numPr>
        <w:spacing w:after="0"/>
        <w:ind w:left="357" w:hanging="357"/>
        <w:jc w:val="both"/>
        <w:rPr>
          <w:rFonts w:cstheme="minorHAnsi"/>
          <w:bCs/>
          <w:szCs w:val="24"/>
        </w:rPr>
      </w:pPr>
      <w:r w:rsidRPr="00340C19">
        <w:rPr>
          <w:rFonts w:cstheme="minorHAnsi"/>
          <w:bCs/>
          <w:szCs w:val="24"/>
        </w:rPr>
        <w:lastRenderedPageBreak/>
        <w:t>Ugovorne strane mogu sporazumno raskinuti Ugovor, u svakom trenutku pisanim sporazumom. U pisanom sporazumu mora biti naglašen datum raskida Ugovora.</w:t>
      </w:r>
    </w:p>
    <w:p w14:paraId="13DAA7B8" w14:textId="0FB9EE39" w:rsidR="00031014" w:rsidRPr="00340C19" w:rsidRDefault="00031014" w:rsidP="00340C19">
      <w:pPr>
        <w:pStyle w:val="ListParagraph"/>
        <w:numPr>
          <w:ilvl w:val="0"/>
          <w:numId w:val="46"/>
        </w:numPr>
        <w:spacing w:after="0"/>
        <w:ind w:left="357" w:hanging="357"/>
        <w:jc w:val="both"/>
        <w:rPr>
          <w:rFonts w:cstheme="minorHAnsi"/>
          <w:bCs/>
          <w:szCs w:val="24"/>
        </w:rPr>
      </w:pPr>
      <w:r w:rsidRPr="00340C19">
        <w:rPr>
          <w:rFonts w:cstheme="minorHAnsi"/>
          <w:bCs/>
          <w:szCs w:val="24"/>
        </w:rPr>
        <w:t>Raskidom Ugovora o registraciji ovaj Ugovor se po automatizmu raskida</w:t>
      </w:r>
      <w:r w:rsidR="00FB6543" w:rsidRPr="00340C19">
        <w:rPr>
          <w:rFonts w:cstheme="minorHAnsi"/>
          <w:bCs/>
          <w:szCs w:val="24"/>
        </w:rPr>
        <w:t>, bez obzira da li je Ugovor o registraciji raskinut sporazumno ili jednostrano.</w:t>
      </w:r>
    </w:p>
    <w:p w14:paraId="6A1DB95A" w14:textId="115CA730" w:rsidR="00436238" w:rsidRDefault="00436238" w:rsidP="00775EC1">
      <w:pPr>
        <w:spacing w:after="0"/>
        <w:jc w:val="both"/>
        <w:rPr>
          <w:rFonts w:cstheme="minorHAnsi"/>
        </w:rPr>
      </w:pPr>
    </w:p>
    <w:p w14:paraId="3D99A45E" w14:textId="2AA81367" w:rsidR="00FB6543" w:rsidRDefault="00FB6543" w:rsidP="00775EC1">
      <w:pPr>
        <w:spacing w:after="0"/>
        <w:jc w:val="center"/>
        <w:rPr>
          <w:rFonts w:cstheme="minorHAnsi"/>
          <w:b/>
          <w:bCs/>
          <w:szCs w:val="24"/>
        </w:rPr>
      </w:pPr>
      <w:r w:rsidRPr="00344FF7">
        <w:rPr>
          <w:rFonts w:cstheme="minorHAnsi"/>
          <w:b/>
          <w:bCs/>
          <w:szCs w:val="24"/>
        </w:rPr>
        <w:t xml:space="preserve">Član </w:t>
      </w:r>
      <w:r>
        <w:rPr>
          <w:rFonts w:cstheme="minorHAnsi"/>
          <w:b/>
          <w:bCs/>
          <w:szCs w:val="24"/>
        </w:rPr>
        <w:t>7</w:t>
      </w:r>
    </w:p>
    <w:p w14:paraId="0CFD1CDB" w14:textId="5F9E72B2" w:rsidR="00FB6543" w:rsidRDefault="00FB6543" w:rsidP="00775EC1">
      <w:pPr>
        <w:spacing w:after="0"/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NADLEŽNOST U SLUČAJU SPORA</w:t>
      </w:r>
    </w:p>
    <w:p w14:paraId="5CA2EFC1" w14:textId="71D497D3" w:rsidR="00FB6543" w:rsidRDefault="00FB6543" w:rsidP="00EE7107">
      <w:pPr>
        <w:spacing w:after="0"/>
        <w:rPr>
          <w:rFonts w:cstheme="minorHAnsi"/>
          <w:b/>
          <w:bCs/>
          <w:szCs w:val="24"/>
        </w:rPr>
      </w:pPr>
    </w:p>
    <w:p w14:paraId="0E09C658" w14:textId="2C7B6460" w:rsidR="00FB6543" w:rsidRPr="00FB6543" w:rsidRDefault="00FB6543" w:rsidP="00775EC1">
      <w:pPr>
        <w:pStyle w:val="ListParagraph"/>
        <w:numPr>
          <w:ilvl w:val="0"/>
          <w:numId w:val="47"/>
        </w:numPr>
        <w:spacing w:after="0"/>
        <w:ind w:left="357" w:hanging="357"/>
        <w:jc w:val="both"/>
        <w:rPr>
          <w:rFonts w:cstheme="minorHAnsi"/>
          <w:bCs/>
          <w:szCs w:val="24"/>
        </w:rPr>
      </w:pPr>
      <w:r w:rsidRPr="00FB6543">
        <w:rPr>
          <w:rFonts w:cstheme="minorHAnsi"/>
          <w:bCs/>
          <w:szCs w:val="24"/>
        </w:rPr>
        <w:t>Za ovaj Ugovor mjerodavn</w:t>
      </w:r>
      <w:r w:rsidR="00585343">
        <w:rPr>
          <w:rFonts w:cstheme="minorHAnsi"/>
          <w:bCs/>
          <w:szCs w:val="24"/>
        </w:rPr>
        <w:t>i</w:t>
      </w:r>
      <w:r w:rsidRPr="00FB6543">
        <w:rPr>
          <w:rFonts w:cstheme="minorHAnsi"/>
          <w:bCs/>
          <w:szCs w:val="24"/>
        </w:rPr>
        <w:t xml:space="preserve"> </w:t>
      </w:r>
      <w:r w:rsidR="00585343">
        <w:rPr>
          <w:rFonts w:cstheme="minorHAnsi"/>
          <w:bCs/>
          <w:szCs w:val="24"/>
        </w:rPr>
        <w:t>su</w:t>
      </w:r>
      <w:r w:rsidRPr="00FB6543">
        <w:rPr>
          <w:rFonts w:cstheme="minorHAnsi"/>
          <w:bCs/>
          <w:szCs w:val="24"/>
        </w:rPr>
        <w:t xml:space="preserve"> crnogorsk</w:t>
      </w:r>
      <w:r w:rsidR="00585343">
        <w:rPr>
          <w:rFonts w:cstheme="minorHAnsi"/>
          <w:bCs/>
          <w:szCs w:val="24"/>
        </w:rPr>
        <w:t>i</w:t>
      </w:r>
      <w:r w:rsidRPr="00FB6543">
        <w:rPr>
          <w:rFonts w:cstheme="minorHAnsi"/>
          <w:bCs/>
          <w:szCs w:val="24"/>
        </w:rPr>
        <w:t xml:space="preserve"> p</w:t>
      </w:r>
      <w:r w:rsidR="00585343">
        <w:rPr>
          <w:rFonts w:cstheme="minorHAnsi"/>
          <w:bCs/>
          <w:szCs w:val="24"/>
        </w:rPr>
        <w:t>ropisi</w:t>
      </w:r>
      <w:r w:rsidRPr="00FB6543">
        <w:rPr>
          <w:rFonts w:cstheme="minorHAnsi"/>
          <w:bCs/>
          <w:szCs w:val="24"/>
        </w:rPr>
        <w:t xml:space="preserve"> te se ugovor tumači i proizvodi pravne efekte u</w:t>
      </w:r>
      <w:r>
        <w:rPr>
          <w:rFonts w:cstheme="minorHAnsi"/>
          <w:bCs/>
          <w:szCs w:val="24"/>
        </w:rPr>
        <w:t xml:space="preserve"> </w:t>
      </w:r>
      <w:r w:rsidRPr="00FB6543">
        <w:rPr>
          <w:rFonts w:cstheme="minorHAnsi"/>
          <w:bCs/>
          <w:szCs w:val="24"/>
        </w:rPr>
        <w:t>skladu sa crnogorskim p</w:t>
      </w:r>
      <w:r w:rsidR="00585343">
        <w:rPr>
          <w:rFonts w:cstheme="minorHAnsi"/>
          <w:bCs/>
          <w:szCs w:val="24"/>
        </w:rPr>
        <w:t>ropisima</w:t>
      </w:r>
      <w:r w:rsidRPr="00FB6543">
        <w:rPr>
          <w:rFonts w:cstheme="minorHAnsi"/>
          <w:bCs/>
          <w:szCs w:val="24"/>
        </w:rPr>
        <w:t>.</w:t>
      </w:r>
      <w:r w:rsidR="00A96E62">
        <w:rPr>
          <w:rFonts w:cstheme="minorHAnsi"/>
          <w:bCs/>
          <w:szCs w:val="24"/>
        </w:rPr>
        <w:t xml:space="preserve"> </w:t>
      </w:r>
      <w:r w:rsidR="002E0F81">
        <w:rPr>
          <w:rFonts w:cstheme="minorHAnsi"/>
          <w:bCs/>
          <w:szCs w:val="24"/>
        </w:rPr>
        <w:t xml:space="preserve"> </w:t>
      </w:r>
      <w:r w:rsidR="00F62467">
        <w:rPr>
          <w:rFonts w:cstheme="minorHAnsi"/>
          <w:bCs/>
          <w:szCs w:val="24"/>
        </w:rPr>
        <w:t xml:space="preserve">  </w:t>
      </w:r>
      <w:r w:rsidR="00B25FEE">
        <w:rPr>
          <w:rFonts w:cstheme="minorHAnsi"/>
          <w:bCs/>
          <w:szCs w:val="24"/>
        </w:rPr>
        <w:t xml:space="preserve">  </w:t>
      </w:r>
      <w:r w:rsidR="00384216">
        <w:rPr>
          <w:rFonts w:cstheme="minorHAnsi"/>
          <w:bCs/>
          <w:szCs w:val="24"/>
        </w:rPr>
        <w:t xml:space="preserve">  </w:t>
      </w:r>
      <w:r w:rsidR="007167B6">
        <w:rPr>
          <w:rFonts w:cstheme="minorHAnsi"/>
          <w:bCs/>
          <w:szCs w:val="24"/>
        </w:rPr>
        <w:t xml:space="preserve">  </w:t>
      </w:r>
    </w:p>
    <w:p w14:paraId="2A8688B9" w14:textId="16F41D78" w:rsidR="00C3041E" w:rsidRPr="00775EC1" w:rsidRDefault="00FB6543" w:rsidP="00775EC1">
      <w:pPr>
        <w:pStyle w:val="ListParagraph"/>
        <w:numPr>
          <w:ilvl w:val="0"/>
          <w:numId w:val="47"/>
        </w:numPr>
        <w:spacing w:after="0"/>
        <w:ind w:left="357" w:hanging="357"/>
        <w:jc w:val="both"/>
        <w:rPr>
          <w:rFonts w:cstheme="minorHAnsi"/>
          <w:bCs/>
          <w:szCs w:val="24"/>
        </w:rPr>
      </w:pPr>
      <w:r w:rsidRPr="00FB6543">
        <w:rPr>
          <w:rFonts w:cstheme="minorHAnsi"/>
          <w:bCs/>
          <w:szCs w:val="24"/>
        </w:rPr>
        <w:t>Privredni sud u Podgorici ima isključivu nadležnost za rješavanje potraživanja, sporova ili razlika koje mogu nastati iz ili u vezi ovog Ugovora, uključujući pitanja njegovog nastanka, valjanosti ili raskida.</w:t>
      </w:r>
    </w:p>
    <w:p w14:paraId="56D340C0" w14:textId="0167E7D6" w:rsidR="00C3041E" w:rsidRDefault="00C3041E" w:rsidP="00775EC1">
      <w:pPr>
        <w:spacing w:after="0"/>
        <w:rPr>
          <w:rFonts w:cstheme="minorHAnsi"/>
        </w:rPr>
      </w:pPr>
    </w:p>
    <w:p w14:paraId="47601568" w14:textId="7D82A5C9" w:rsidR="00C3041E" w:rsidRDefault="00C3041E" w:rsidP="00775EC1">
      <w:pPr>
        <w:spacing w:after="0"/>
        <w:jc w:val="center"/>
        <w:rPr>
          <w:rFonts w:cstheme="minorHAnsi"/>
          <w:b/>
          <w:bCs/>
          <w:szCs w:val="24"/>
        </w:rPr>
      </w:pPr>
      <w:r w:rsidRPr="00344FF7">
        <w:rPr>
          <w:rFonts w:cstheme="minorHAnsi"/>
          <w:b/>
          <w:bCs/>
          <w:szCs w:val="24"/>
        </w:rPr>
        <w:t xml:space="preserve">Član </w:t>
      </w:r>
      <w:r>
        <w:rPr>
          <w:rFonts w:cstheme="minorHAnsi"/>
          <w:b/>
          <w:bCs/>
          <w:szCs w:val="24"/>
        </w:rPr>
        <w:t>8</w:t>
      </w:r>
    </w:p>
    <w:p w14:paraId="181F012A" w14:textId="34752EF1" w:rsidR="00C3041E" w:rsidRDefault="00C3041E" w:rsidP="00775EC1">
      <w:pPr>
        <w:spacing w:after="0"/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ZAVRŠNE ODREDBE</w:t>
      </w:r>
    </w:p>
    <w:p w14:paraId="0E96A9B9" w14:textId="44F9CD56" w:rsidR="00C3041E" w:rsidRDefault="00C3041E" w:rsidP="00EE7107">
      <w:pPr>
        <w:spacing w:after="0"/>
        <w:rPr>
          <w:rFonts w:cstheme="minorHAnsi"/>
          <w:b/>
          <w:bCs/>
          <w:szCs w:val="24"/>
        </w:rPr>
      </w:pPr>
    </w:p>
    <w:p w14:paraId="3E473FBF" w14:textId="0411D20C" w:rsidR="00C3041E" w:rsidRDefault="00D14124" w:rsidP="00775EC1">
      <w:pPr>
        <w:pStyle w:val="ListParagraph"/>
        <w:numPr>
          <w:ilvl w:val="0"/>
          <w:numId w:val="48"/>
        </w:numPr>
        <w:spacing w:after="0"/>
        <w:ind w:left="357" w:hanging="357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Ugovor stupa na snagu dan nakon potpisivanja ovog Ugovora od strane </w:t>
      </w:r>
      <w:r w:rsidR="00EE7107">
        <w:rPr>
          <w:rFonts w:cstheme="minorHAnsi"/>
          <w:bCs/>
          <w:szCs w:val="24"/>
        </w:rPr>
        <w:t>U</w:t>
      </w:r>
      <w:r>
        <w:rPr>
          <w:rFonts w:cstheme="minorHAnsi"/>
          <w:bCs/>
          <w:szCs w:val="24"/>
        </w:rPr>
        <w:t>govornih strana.</w:t>
      </w:r>
    </w:p>
    <w:p w14:paraId="3D084FDF" w14:textId="2B933FEC" w:rsidR="00D14124" w:rsidRPr="00D14124" w:rsidRDefault="00D14124" w:rsidP="00775EC1">
      <w:pPr>
        <w:pStyle w:val="ListParagraph"/>
        <w:numPr>
          <w:ilvl w:val="0"/>
          <w:numId w:val="48"/>
        </w:numPr>
        <w:spacing w:after="0"/>
        <w:ind w:left="357" w:hanging="357"/>
        <w:jc w:val="both"/>
        <w:rPr>
          <w:rFonts w:cstheme="minorHAnsi"/>
          <w:bCs/>
          <w:szCs w:val="24"/>
        </w:rPr>
      </w:pPr>
      <w:r>
        <w:t xml:space="preserve">Ovaj Ugovor sastavljen je na crnogorskom jeziku. </w:t>
      </w:r>
      <w:r w:rsidR="00015223" w:rsidRPr="00147C79">
        <w:rPr>
          <w:rFonts w:cstheme="minorHAnsi"/>
        </w:rPr>
        <w:t>Pravila trgovanja sastavljen</w:t>
      </w:r>
      <w:r w:rsidR="00015223">
        <w:rPr>
          <w:rFonts w:cstheme="minorHAnsi"/>
        </w:rPr>
        <w:t>a</w:t>
      </w:r>
      <w:r w:rsidR="00015223" w:rsidRPr="00147C79">
        <w:rPr>
          <w:rFonts w:cstheme="minorHAnsi"/>
        </w:rPr>
        <w:t xml:space="preserve"> su na </w:t>
      </w:r>
      <w:r w:rsidR="00015223">
        <w:rPr>
          <w:rFonts w:cstheme="minorHAnsi"/>
        </w:rPr>
        <w:t>crnogorskom</w:t>
      </w:r>
      <w:r w:rsidR="00015223" w:rsidRPr="00147C79">
        <w:rPr>
          <w:rFonts w:cstheme="minorHAnsi"/>
        </w:rPr>
        <w:t xml:space="preserve"> i engleskom jeziku.</w:t>
      </w:r>
      <w:r w:rsidR="00015223">
        <w:rPr>
          <w:rFonts w:cstheme="minorHAnsi"/>
        </w:rPr>
        <w:t xml:space="preserve"> </w:t>
      </w:r>
      <w:r>
        <w:t>Prevodi su podudarni i oba prikazuju pravu namjeru Ugovornih strana.</w:t>
      </w:r>
    </w:p>
    <w:p w14:paraId="32E30241" w14:textId="18D245D2" w:rsidR="00D14124" w:rsidRDefault="00D14124" w:rsidP="00775EC1">
      <w:pPr>
        <w:pStyle w:val="ListParagraph"/>
        <w:numPr>
          <w:ilvl w:val="0"/>
          <w:numId w:val="48"/>
        </w:numPr>
        <w:spacing w:after="0"/>
        <w:ind w:left="357" w:hanging="357"/>
        <w:jc w:val="both"/>
        <w:rPr>
          <w:rFonts w:cstheme="minorHAnsi"/>
          <w:bCs/>
          <w:szCs w:val="24"/>
        </w:rPr>
      </w:pPr>
      <w:r w:rsidRPr="00D14124">
        <w:rPr>
          <w:rFonts w:cstheme="minorHAnsi"/>
          <w:bCs/>
          <w:szCs w:val="24"/>
        </w:rPr>
        <w:t>U slučaju razlika, kao i u slučaju sudskog spora, tekst sadržan u crnogorskoj verziji Pravila</w:t>
      </w:r>
      <w:r>
        <w:rPr>
          <w:rFonts w:cstheme="minorHAnsi"/>
          <w:bCs/>
          <w:szCs w:val="24"/>
        </w:rPr>
        <w:t xml:space="preserve"> </w:t>
      </w:r>
      <w:r w:rsidR="008239BF">
        <w:rPr>
          <w:rFonts w:cstheme="minorHAnsi"/>
          <w:bCs/>
          <w:szCs w:val="24"/>
        </w:rPr>
        <w:t>trgovanja</w:t>
      </w:r>
      <w:r w:rsidRPr="00D14124">
        <w:rPr>
          <w:rFonts w:cstheme="minorHAnsi"/>
          <w:bCs/>
          <w:szCs w:val="24"/>
        </w:rPr>
        <w:t xml:space="preserve"> i ovog Ugovora se smatra mjerodavnim i relevantnim. Smatra se da je Učesnik</w:t>
      </w:r>
      <w:r>
        <w:rPr>
          <w:rFonts w:cstheme="minorHAnsi"/>
          <w:bCs/>
          <w:szCs w:val="24"/>
        </w:rPr>
        <w:t xml:space="preserve"> </w:t>
      </w:r>
      <w:r w:rsidRPr="00D14124">
        <w:rPr>
          <w:rFonts w:cstheme="minorHAnsi"/>
          <w:bCs/>
          <w:szCs w:val="24"/>
        </w:rPr>
        <w:t>uredno primio na znanje sadržaj engleske i crnogorske verzije relevantne dokumentacije</w:t>
      </w:r>
      <w:r>
        <w:rPr>
          <w:rFonts w:cstheme="minorHAnsi"/>
          <w:bCs/>
          <w:szCs w:val="24"/>
        </w:rPr>
        <w:t>.</w:t>
      </w:r>
    </w:p>
    <w:p w14:paraId="0B109067" w14:textId="443A482F" w:rsidR="00D14124" w:rsidRDefault="00D14124" w:rsidP="00775EC1">
      <w:pPr>
        <w:pStyle w:val="ListParagraph"/>
        <w:numPr>
          <w:ilvl w:val="0"/>
          <w:numId w:val="48"/>
        </w:numPr>
        <w:spacing w:after="0"/>
        <w:ind w:left="357" w:hanging="357"/>
        <w:jc w:val="both"/>
        <w:rPr>
          <w:rFonts w:cstheme="minorHAnsi"/>
          <w:bCs/>
          <w:szCs w:val="24"/>
        </w:rPr>
      </w:pPr>
      <w:r w:rsidRPr="00D14124">
        <w:rPr>
          <w:rFonts w:cstheme="minorHAnsi"/>
          <w:bCs/>
          <w:szCs w:val="24"/>
        </w:rPr>
        <w:t xml:space="preserve">U slučaju razlika između engleske i crnogorske verzije Pravila </w:t>
      </w:r>
      <w:r w:rsidR="008239BF">
        <w:rPr>
          <w:rFonts w:cstheme="minorHAnsi"/>
          <w:bCs/>
          <w:szCs w:val="24"/>
        </w:rPr>
        <w:t>trgovanja</w:t>
      </w:r>
      <w:r w:rsidRPr="00D14124">
        <w:rPr>
          <w:rFonts w:cstheme="minorHAnsi"/>
          <w:bCs/>
          <w:szCs w:val="24"/>
        </w:rPr>
        <w:t>, verzija na</w:t>
      </w:r>
      <w:r>
        <w:rPr>
          <w:rFonts w:cstheme="minorHAnsi"/>
          <w:bCs/>
          <w:szCs w:val="24"/>
        </w:rPr>
        <w:t xml:space="preserve"> </w:t>
      </w:r>
      <w:r w:rsidRPr="00D14124">
        <w:rPr>
          <w:rFonts w:cstheme="minorHAnsi"/>
          <w:bCs/>
          <w:szCs w:val="24"/>
        </w:rPr>
        <w:t>engleskom jeziku će se prilagoditi i dopuniti tako da odgovara verziji na crnogorskom</w:t>
      </w:r>
      <w:r>
        <w:rPr>
          <w:rFonts w:cstheme="minorHAnsi"/>
          <w:bCs/>
          <w:szCs w:val="24"/>
        </w:rPr>
        <w:t xml:space="preserve"> </w:t>
      </w:r>
      <w:r w:rsidRPr="00D14124">
        <w:rPr>
          <w:rFonts w:cstheme="minorHAnsi"/>
          <w:bCs/>
          <w:szCs w:val="24"/>
        </w:rPr>
        <w:t>jeziku.</w:t>
      </w:r>
    </w:p>
    <w:p w14:paraId="6D972774" w14:textId="6F79A584" w:rsidR="00D14124" w:rsidRPr="00F9306E" w:rsidRDefault="00D14124" w:rsidP="00EE7107">
      <w:pPr>
        <w:pStyle w:val="ListParagraph"/>
        <w:numPr>
          <w:ilvl w:val="0"/>
          <w:numId w:val="48"/>
        </w:numPr>
        <w:spacing w:after="0"/>
        <w:ind w:left="357" w:hanging="357"/>
        <w:jc w:val="both"/>
        <w:rPr>
          <w:rFonts w:cstheme="minorHAnsi"/>
          <w:bCs/>
          <w:szCs w:val="24"/>
        </w:rPr>
      </w:pPr>
      <w:r>
        <w:t>Izmjene i dopune ovog Ugovora moraju biti u obliku pismenog sporazuma obje Ugovorne strane</w:t>
      </w:r>
      <w:r w:rsidR="00775EC1">
        <w:t>.</w:t>
      </w:r>
    </w:p>
    <w:p w14:paraId="33C67F1D" w14:textId="7AF6706D" w:rsidR="00D14124" w:rsidRDefault="00D14124" w:rsidP="00F9306E">
      <w:pPr>
        <w:pStyle w:val="ListParagraph"/>
        <w:numPr>
          <w:ilvl w:val="0"/>
          <w:numId w:val="48"/>
        </w:numPr>
        <w:spacing w:after="0"/>
        <w:ind w:left="357" w:hanging="357"/>
        <w:jc w:val="both"/>
        <w:rPr>
          <w:rFonts w:cstheme="minorHAnsi"/>
          <w:bCs/>
          <w:szCs w:val="24"/>
        </w:rPr>
      </w:pPr>
      <w:r w:rsidRPr="00F9306E">
        <w:rPr>
          <w:rFonts w:cstheme="minorHAnsi"/>
          <w:bCs/>
          <w:szCs w:val="24"/>
        </w:rPr>
        <w:t>Ovaj Ugovor se potpisuje u četiri (4) primjerka, od čega po dva primjerka idu ka svakom potpisniku</w:t>
      </w:r>
      <w:r w:rsidR="00015223">
        <w:rPr>
          <w:rFonts w:cstheme="minorHAnsi"/>
          <w:bCs/>
          <w:szCs w:val="24"/>
        </w:rPr>
        <w:t>, a ovlašćeni predstavnik svake Ugovorne strane potpisuje ovaj Ugovor.</w:t>
      </w:r>
    </w:p>
    <w:p w14:paraId="089946F0" w14:textId="77777777" w:rsidR="00481D8B" w:rsidRDefault="00481D8B" w:rsidP="00AA784C">
      <w:pPr>
        <w:spacing w:after="0"/>
        <w:jc w:val="both"/>
        <w:rPr>
          <w:rFonts w:cstheme="minorHAnsi"/>
          <w:bCs/>
          <w:szCs w:val="24"/>
        </w:rPr>
      </w:pPr>
    </w:p>
    <w:p w14:paraId="13BECF33" w14:textId="7E4BFF63" w:rsidR="00AA784C" w:rsidRPr="00AA784C" w:rsidRDefault="00AA784C" w:rsidP="00AA784C">
      <w:pPr>
        <w:spacing w:after="0"/>
        <w:jc w:val="both"/>
        <w:rPr>
          <w:rFonts w:cstheme="minorHAnsi"/>
          <w:b/>
          <w:bCs/>
          <w:szCs w:val="24"/>
        </w:rPr>
      </w:pPr>
      <w:r w:rsidRPr="00AA784C">
        <w:rPr>
          <w:rFonts w:cstheme="minorHAnsi"/>
          <w:b/>
          <w:bCs/>
          <w:szCs w:val="24"/>
        </w:rPr>
        <w:t>Za i u ime Učesnika</w:t>
      </w:r>
    </w:p>
    <w:p w14:paraId="44917798" w14:textId="77777777" w:rsidR="00AA784C" w:rsidRPr="00AA784C" w:rsidRDefault="00AA784C" w:rsidP="00AA784C">
      <w:pPr>
        <w:spacing w:after="0"/>
        <w:jc w:val="both"/>
        <w:rPr>
          <w:rFonts w:cstheme="minorHAnsi"/>
          <w:bCs/>
          <w:szCs w:val="24"/>
        </w:rPr>
      </w:pPr>
    </w:p>
    <w:p w14:paraId="1A1F872F" w14:textId="4A3AE79E" w:rsidR="00AA784C" w:rsidRPr="00AA784C" w:rsidRDefault="00AA784C" w:rsidP="00AA784C">
      <w:pPr>
        <w:spacing w:after="0"/>
        <w:jc w:val="both"/>
        <w:rPr>
          <w:rFonts w:cstheme="minorHAnsi"/>
          <w:bCs/>
          <w:szCs w:val="24"/>
        </w:rPr>
      </w:pPr>
      <w:r w:rsidRPr="00AA784C">
        <w:rPr>
          <w:rFonts w:cstheme="minorHAnsi"/>
          <w:bCs/>
          <w:szCs w:val="24"/>
        </w:rPr>
        <w:t>_______________________________________________________________</w:t>
      </w:r>
    </w:p>
    <w:p w14:paraId="4691DDA1" w14:textId="59FF12A5" w:rsidR="00AA784C" w:rsidRDefault="00AA784C" w:rsidP="00AA784C">
      <w:pPr>
        <w:spacing w:after="0"/>
        <w:jc w:val="both"/>
        <w:rPr>
          <w:rFonts w:cstheme="minorHAnsi"/>
          <w:bCs/>
          <w:szCs w:val="24"/>
        </w:rPr>
      </w:pPr>
      <w:r w:rsidRPr="00AA784C">
        <w:rPr>
          <w:rFonts w:cstheme="minorHAnsi"/>
          <w:bCs/>
          <w:szCs w:val="24"/>
        </w:rPr>
        <w:t xml:space="preserve">Potpis i pečat </w:t>
      </w:r>
      <w:r w:rsidR="00311736">
        <w:rPr>
          <w:rFonts w:cstheme="minorHAnsi"/>
          <w:bCs/>
          <w:szCs w:val="24"/>
        </w:rPr>
        <w:t xml:space="preserve">                                        </w:t>
      </w:r>
      <w:r w:rsidRPr="00AA784C">
        <w:rPr>
          <w:rFonts w:cstheme="minorHAnsi"/>
          <w:bCs/>
          <w:szCs w:val="24"/>
        </w:rPr>
        <w:t>Ime i funkcija (štampana velika slova)</w:t>
      </w:r>
    </w:p>
    <w:p w14:paraId="2C2BD45C" w14:textId="77777777" w:rsidR="00311736" w:rsidRDefault="00311736" w:rsidP="00AA784C">
      <w:pPr>
        <w:spacing w:after="0"/>
        <w:jc w:val="both"/>
        <w:rPr>
          <w:rFonts w:cstheme="minorHAnsi"/>
          <w:bCs/>
          <w:szCs w:val="24"/>
        </w:rPr>
      </w:pPr>
    </w:p>
    <w:p w14:paraId="64F0553C" w14:textId="5F43193B" w:rsidR="00AA784C" w:rsidRPr="00AA784C" w:rsidRDefault="00AA784C" w:rsidP="00AA784C">
      <w:pPr>
        <w:spacing w:after="0"/>
        <w:jc w:val="both"/>
        <w:rPr>
          <w:rFonts w:cstheme="minorHAnsi"/>
          <w:bCs/>
          <w:szCs w:val="24"/>
        </w:rPr>
      </w:pPr>
      <w:r w:rsidRPr="00AA784C">
        <w:rPr>
          <w:rFonts w:cstheme="minorHAnsi"/>
          <w:bCs/>
          <w:szCs w:val="24"/>
        </w:rPr>
        <w:t>____________________________</w:t>
      </w:r>
    </w:p>
    <w:p w14:paraId="7302C047" w14:textId="7FA2B1AD" w:rsidR="00AA784C" w:rsidRDefault="00AA784C" w:rsidP="00AA784C">
      <w:pPr>
        <w:spacing w:after="0"/>
        <w:jc w:val="both"/>
        <w:rPr>
          <w:rFonts w:cstheme="minorHAnsi"/>
          <w:bCs/>
          <w:szCs w:val="24"/>
        </w:rPr>
      </w:pPr>
      <w:r w:rsidRPr="00AA784C">
        <w:rPr>
          <w:rFonts w:cstheme="minorHAnsi"/>
          <w:bCs/>
          <w:szCs w:val="24"/>
        </w:rPr>
        <w:t>Mjesto</w:t>
      </w:r>
    </w:p>
    <w:p w14:paraId="20322EA1" w14:textId="77777777" w:rsidR="00F9306E" w:rsidRPr="00AA784C" w:rsidRDefault="00F9306E" w:rsidP="00AA784C">
      <w:pPr>
        <w:spacing w:after="0"/>
        <w:jc w:val="both"/>
        <w:rPr>
          <w:rFonts w:cstheme="minorHAnsi"/>
          <w:bCs/>
          <w:szCs w:val="24"/>
        </w:rPr>
      </w:pPr>
    </w:p>
    <w:p w14:paraId="4B9749B2" w14:textId="1BA5DB29" w:rsidR="00AA784C" w:rsidRPr="00AA784C" w:rsidRDefault="00AA784C" w:rsidP="00AA784C">
      <w:pPr>
        <w:spacing w:after="0"/>
        <w:jc w:val="both"/>
        <w:rPr>
          <w:rFonts w:cstheme="minorHAnsi"/>
          <w:b/>
          <w:bCs/>
          <w:szCs w:val="24"/>
        </w:rPr>
      </w:pPr>
      <w:r w:rsidRPr="00AA784C">
        <w:rPr>
          <w:rFonts w:cstheme="minorHAnsi"/>
          <w:b/>
          <w:bCs/>
          <w:szCs w:val="24"/>
        </w:rPr>
        <w:t>Za i u ime BELEN-a</w:t>
      </w:r>
    </w:p>
    <w:p w14:paraId="44D57EAC" w14:textId="77777777" w:rsidR="00AA784C" w:rsidRPr="00AA784C" w:rsidRDefault="00AA784C" w:rsidP="00AA784C">
      <w:pPr>
        <w:spacing w:after="0"/>
        <w:jc w:val="both"/>
        <w:rPr>
          <w:rFonts w:cstheme="minorHAnsi"/>
          <w:bCs/>
          <w:szCs w:val="24"/>
        </w:rPr>
      </w:pPr>
    </w:p>
    <w:p w14:paraId="05F30CB5" w14:textId="50D467E6" w:rsidR="00AA784C" w:rsidRPr="00AA784C" w:rsidRDefault="00AA784C" w:rsidP="00AA784C">
      <w:pPr>
        <w:spacing w:after="0"/>
        <w:jc w:val="both"/>
        <w:rPr>
          <w:rFonts w:cstheme="minorHAnsi"/>
          <w:bCs/>
          <w:szCs w:val="24"/>
        </w:rPr>
      </w:pPr>
      <w:r w:rsidRPr="00AA784C">
        <w:rPr>
          <w:rFonts w:cstheme="minorHAnsi"/>
          <w:bCs/>
          <w:szCs w:val="24"/>
        </w:rPr>
        <w:t>_______________________________________________________________</w:t>
      </w:r>
    </w:p>
    <w:p w14:paraId="583B2377" w14:textId="189EB6AF" w:rsidR="00AA784C" w:rsidRDefault="00AA784C" w:rsidP="00AA784C">
      <w:pPr>
        <w:spacing w:after="0"/>
        <w:jc w:val="both"/>
        <w:rPr>
          <w:rFonts w:cstheme="minorHAnsi"/>
          <w:bCs/>
          <w:szCs w:val="24"/>
        </w:rPr>
      </w:pPr>
      <w:r w:rsidRPr="00AA784C">
        <w:rPr>
          <w:rFonts w:cstheme="minorHAnsi"/>
          <w:bCs/>
          <w:szCs w:val="24"/>
        </w:rPr>
        <w:t xml:space="preserve">Potpis i pečat </w:t>
      </w:r>
      <w:r w:rsidR="00311736">
        <w:rPr>
          <w:rFonts w:cstheme="minorHAnsi"/>
          <w:bCs/>
          <w:szCs w:val="24"/>
        </w:rPr>
        <w:t xml:space="preserve">                                        </w:t>
      </w:r>
      <w:r w:rsidRPr="00AA784C">
        <w:rPr>
          <w:rFonts w:cstheme="minorHAnsi"/>
          <w:bCs/>
          <w:szCs w:val="24"/>
        </w:rPr>
        <w:t>Ime i funkcija (štampana velika slova)</w:t>
      </w:r>
    </w:p>
    <w:p w14:paraId="611F7D75" w14:textId="77777777" w:rsidR="00AA784C" w:rsidRPr="00AA784C" w:rsidRDefault="00AA784C" w:rsidP="00AA784C">
      <w:pPr>
        <w:spacing w:after="0"/>
        <w:jc w:val="both"/>
        <w:rPr>
          <w:rFonts w:cstheme="minorHAnsi"/>
          <w:bCs/>
          <w:szCs w:val="24"/>
        </w:rPr>
      </w:pPr>
    </w:p>
    <w:p w14:paraId="6FCC7068" w14:textId="77777777" w:rsidR="00AA784C" w:rsidRPr="00AA784C" w:rsidRDefault="00AA784C" w:rsidP="00AA784C">
      <w:pPr>
        <w:spacing w:after="0"/>
        <w:jc w:val="both"/>
        <w:rPr>
          <w:rFonts w:cstheme="minorHAnsi"/>
          <w:bCs/>
          <w:szCs w:val="24"/>
        </w:rPr>
      </w:pPr>
      <w:r w:rsidRPr="00AA784C">
        <w:rPr>
          <w:rFonts w:cstheme="minorHAnsi"/>
          <w:bCs/>
          <w:szCs w:val="24"/>
        </w:rPr>
        <w:t>____________________________</w:t>
      </w:r>
    </w:p>
    <w:p w14:paraId="0A35A74E" w14:textId="0A44C46F" w:rsidR="00436238" w:rsidRPr="00C3041E" w:rsidRDefault="00AA784C" w:rsidP="00311736">
      <w:pPr>
        <w:spacing w:after="0"/>
        <w:jc w:val="both"/>
        <w:rPr>
          <w:rFonts w:cstheme="minorHAnsi"/>
        </w:rPr>
      </w:pPr>
      <w:r w:rsidRPr="00AA784C">
        <w:rPr>
          <w:rFonts w:cstheme="minorHAnsi"/>
          <w:bCs/>
          <w:szCs w:val="24"/>
        </w:rPr>
        <w:t>Mjesto</w:t>
      </w:r>
    </w:p>
    <w:sectPr w:rsidR="00436238" w:rsidRPr="00C3041E" w:rsidSect="00B060FC">
      <w:headerReference w:type="default" r:id="rId8"/>
      <w:footerReference w:type="default" r:id="rId9"/>
      <w:pgSz w:w="11906" w:h="16838"/>
      <w:pgMar w:top="1175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25FB0" w14:textId="77777777" w:rsidR="00A07E14" w:rsidRDefault="00A07E14" w:rsidP="00300617">
      <w:pPr>
        <w:spacing w:after="0" w:line="240" w:lineRule="auto"/>
      </w:pPr>
      <w:r>
        <w:separator/>
      </w:r>
    </w:p>
  </w:endnote>
  <w:endnote w:type="continuationSeparator" w:id="0">
    <w:p w14:paraId="1CF9C8A7" w14:textId="77777777" w:rsidR="00A07E14" w:rsidRDefault="00A07E14" w:rsidP="0030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529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B218D" w14:textId="33A6E1A6" w:rsidR="00596EC5" w:rsidRDefault="00596E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D15A73" w14:textId="77777777" w:rsidR="00596EC5" w:rsidRDefault="00596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FF879" w14:textId="77777777" w:rsidR="00A07E14" w:rsidRDefault="00A07E14" w:rsidP="00300617">
      <w:pPr>
        <w:spacing w:after="0" w:line="240" w:lineRule="auto"/>
      </w:pPr>
      <w:r>
        <w:separator/>
      </w:r>
    </w:p>
  </w:footnote>
  <w:footnote w:type="continuationSeparator" w:id="0">
    <w:p w14:paraId="0E4F074F" w14:textId="77777777" w:rsidR="00A07E14" w:rsidRDefault="00A07E14" w:rsidP="0030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C8E4" w14:textId="77777777" w:rsidR="00300617" w:rsidRPr="00C56608" w:rsidRDefault="00300617" w:rsidP="00300617">
    <w:pPr>
      <w:pStyle w:val="Header"/>
    </w:pPr>
    <w:r w:rsidRPr="00C56608">
      <w:rPr>
        <w:noProof/>
        <w:lang w:val="en-GB" w:eastAsia="en-GB"/>
      </w:rPr>
      <w:drawing>
        <wp:inline distT="0" distB="0" distL="0" distR="0" wp14:anchorId="2634B8F9" wp14:editId="4FA8F688">
          <wp:extent cx="1266825" cy="441665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815" cy="442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DB8BC" w14:textId="55DE0396" w:rsidR="00300617" w:rsidRDefault="00300617" w:rsidP="00300617">
    <w:pPr>
      <w:pStyle w:val="Header"/>
    </w:pPr>
  </w:p>
  <w:p w14:paraId="48D48D80" w14:textId="77777777" w:rsidR="00300617" w:rsidRDefault="00300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1B5"/>
    <w:multiLevelType w:val="hybridMultilevel"/>
    <w:tmpl w:val="E3967D3A"/>
    <w:lvl w:ilvl="0" w:tplc="C2ACBBC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6816"/>
    <w:multiLevelType w:val="hybridMultilevel"/>
    <w:tmpl w:val="53E85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77CF"/>
    <w:multiLevelType w:val="hybridMultilevel"/>
    <w:tmpl w:val="4FE228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C2260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092CDF8">
      <w:start w:val="1"/>
      <w:numFmt w:val="lowerLetter"/>
      <w:lvlText w:val="%4)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6442"/>
    <w:multiLevelType w:val="hybridMultilevel"/>
    <w:tmpl w:val="94E0C984"/>
    <w:lvl w:ilvl="0" w:tplc="EDB267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3D7DBF"/>
    <w:multiLevelType w:val="multilevel"/>
    <w:tmpl w:val="741CB5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1610D0"/>
    <w:multiLevelType w:val="hybridMultilevel"/>
    <w:tmpl w:val="49D0FF94"/>
    <w:lvl w:ilvl="0" w:tplc="08090017">
      <w:start w:val="1"/>
      <w:numFmt w:val="lowerLetter"/>
      <w:lvlText w:val="%1)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6" w15:restartNumberingAfterBreak="0">
    <w:nsid w:val="1546549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4A4D7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B0669F"/>
    <w:multiLevelType w:val="multilevel"/>
    <w:tmpl w:val="8014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E60247"/>
    <w:multiLevelType w:val="hybridMultilevel"/>
    <w:tmpl w:val="56C2DD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A7C61"/>
    <w:multiLevelType w:val="hybridMultilevel"/>
    <w:tmpl w:val="CCFC8182"/>
    <w:lvl w:ilvl="0" w:tplc="08090017">
      <w:start w:val="1"/>
      <w:numFmt w:val="lowerLetter"/>
      <w:lvlText w:val="%1)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 w15:restartNumberingAfterBreak="0">
    <w:nsid w:val="1A637C00"/>
    <w:multiLevelType w:val="hybridMultilevel"/>
    <w:tmpl w:val="D1A66E8C"/>
    <w:lvl w:ilvl="0" w:tplc="2F3219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E72899"/>
    <w:multiLevelType w:val="hybridMultilevel"/>
    <w:tmpl w:val="51A8EF9C"/>
    <w:lvl w:ilvl="0" w:tplc="08090017">
      <w:start w:val="1"/>
      <w:numFmt w:val="lowerLetter"/>
      <w:lvlText w:val="%1)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3" w15:restartNumberingAfterBreak="0">
    <w:nsid w:val="1F2F159C"/>
    <w:multiLevelType w:val="hybridMultilevel"/>
    <w:tmpl w:val="8AAA0D66"/>
    <w:lvl w:ilvl="0" w:tplc="08090017">
      <w:start w:val="1"/>
      <w:numFmt w:val="lowerLetter"/>
      <w:lvlText w:val="%1)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4" w15:restartNumberingAfterBreak="0">
    <w:nsid w:val="1F715B8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CB0780"/>
    <w:multiLevelType w:val="hybridMultilevel"/>
    <w:tmpl w:val="D1F4F956"/>
    <w:lvl w:ilvl="0" w:tplc="08090017">
      <w:start w:val="1"/>
      <w:numFmt w:val="lowerLetter"/>
      <w:lvlText w:val="%1)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6" w15:restartNumberingAfterBreak="0">
    <w:nsid w:val="2C394C26"/>
    <w:multiLevelType w:val="hybridMultilevel"/>
    <w:tmpl w:val="0CF8D940"/>
    <w:lvl w:ilvl="0" w:tplc="1B26C214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360719"/>
    <w:multiLevelType w:val="multilevel"/>
    <w:tmpl w:val="83AE3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952" w:hanging="1800"/>
      </w:pPr>
      <w:rPr>
        <w:rFonts w:hint="default"/>
      </w:rPr>
    </w:lvl>
  </w:abstractNum>
  <w:abstractNum w:abstractNumId="18" w15:restartNumberingAfterBreak="0">
    <w:nsid w:val="314C79A1"/>
    <w:multiLevelType w:val="hybridMultilevel"/>
    <w:tmpl w:val="CABE9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092CDF8">
      <w:start w:val="1"/>
      <w:numFmt w:val="lowerLetter"/>
      <w:lvlText w:val="%4)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F23A7"/>
    <w:multiLevelType w:val="hybridMultilevel"/>
    <w:tmpl w:val="E952A9C4"/>
    <w:lvl w:ilvl="0" w:tplc="08090017">
      <w:start w:val="1"/>
      <w:numFmt w:val="lowerLetter"/>
      <w:lvlText w:val="%1)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0" w15:restartNumberingAfterBreak="0">
    <w:nsid w:val="3CB939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801DF6"/>
    <w:multiLevelType w:val="hybridMultilevel"/>
    <w:tmpl w:val="2F2E60CE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CA13A9"/>
    <w:multiLevelType w:val="hybridMultilevel"/>
    <w:tmpl w:val="E8B2A2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001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7516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0A5BBB"/>
    <w:multiLevelType w:val="hybridMultilevel"/>
    <w:tmpl w:val="1F2ADDE8"/>
    <w:lvl w:ilvl="0" w:tplc="AC8AB3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B831B4B"/>
    <w:multiLevelType w:val="hybridMultilevel"/>
    <w:tmpl w:val="2D1CCFF0"/>
    <w:lvl w:ilvl="0" w:tplc="B3AC67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083E7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E6660E6"/>
    <w:multiLevelType w:val="multilevel"/>
    <w:tmpl w:val="1F961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C20DF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3774222"/>
    <w:multiLevelType w:val="hybridMultilevel"/>
    <w:tmpl w:val="F4143844"/>
    <w:lvl w:ilvl="0" w:tplc="B6882D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407610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93814DD"/>
    <w:multiLevelType w:val="multilevel"/>
    <w:tmpl w:val="D910F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7777AF"/>
    <w:multiLevelType w:val="multilevel"/>
    <w:tmpl w:val="9D5EB5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EB460CD"/>
    <w:multiLevelType w:val="hybridMultilevel"/>
    <w:tmpl w:val="EC2AC140"/>
    <w:lvl w:ilvl="0" w:tplc="08090017">
      <w:start w:val="1"/>
      <w:numFmt w:val="lowerLetter"/>
      <w:lvlText w:val="%1)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5" w15:restartNumberingAfterBreak="0">
    <w:nsid w:val="5F366809"/>
    <w:multiLevelType w:val="hybridMultilevel"/>
    <w:tmpl w:val="0CD0DAD8"/>
    <w:lvl w:ilvl="0" w:tplc="C9F8D2E4">
      <w:start w:val="1"/>
      <w:numFmt w:val="lowerLetter"/>
      <w:lvlText w:val="%1)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23EEAE34">
      <w:start w:val="1"/>
      <w:numFmt w:val="lowerLetter"/>
      <w:lvlText w:val="%4)"/>
      <w:lvlJc w:val="left"/>
      <w:pPr>
        <w:ind w:left="5040" w:hanging="360"/>
      </w:pPr>
      <w:rPr>
        <w:rFonts w:asciiTheme="minorHAnsi" w:eastAsiaTheme="minorHAnsi" w:hAnsiTheme="minorHAnsi" w:cstheme="minorHAnsi"/>
      </w:r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34647CB"/>
    <w:multiLevelType w:val="multilevel"/>
    <w:tmpl w:val="CD4ED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CD7715"/>
    <w:multiLevelType w:val="hybridMultilevel"/>
    <w:tmpl w:val="39E8D032"/>
    <w:lvl w:ilvl="0" w:tplc="00D89D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4BA108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D11B7C"/>
    <w:multiLevelType w:val="hybridMultilevel"/>
    <w:tmpl w:val="11289B04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7A26FCA"/>
    <w:multiLevelType w:val="hybridMultilevel"/>
    <w:tmpl w:val="DD06AADC"/>
    <w:lvl w:ilvl="0" w:tplc="E9448C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BD94271"/>
    <w:multiLevelType w:val="hybridMultilevel"/>
    <w:tmpl w:val="F2A680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B09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2BA1E75"/>
    <w:multiLevelType w:val="hybridMultilevel"/>
    <w:tmpl w:val="37C4AE28"/>
    <w:lvl w:ilvl="0" w:tplc="8A64C4E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5C609D1"/>
    <w:multiLevelType w:val="hybridMultilevel"/>
    <w:tmpl w:val="5B36B288"/>
    <w:lvl w:ilvl="0" w:tplc="C96CC3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6167674"/>
    <w:multiLevelType w:val="hybridMultilevel"/>
    <w:tmpl w:val="82427C9A"/>
    <w:lvl w:ilvl="0" w:tplc="56125B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8CF00D3"/>
    <w:multiLevelType w:val="hybridMultilevel"/>
    <w:tmpl w:val="BB1E1F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C2260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092CDF8">
      <w:start w:val="1"/>
      <w:numFmt w:val="lowerLetter"/>
      <w:lvlText w:val="%4)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011A1"/>
    <w:multiLevelType w:val="hybridMultilevel"/>
    <w:tmpl w:val="00421CB4"/>
    <w:lvl w:ilvl="0" w:tplc="08090017">
      <w:start w:val="1"/>
      <w:numFmt w:val="lowerLetter"/>
      <w:lvlText w:val="%1)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8" w15:restartNumberingAfterBreak="0">
    <w:nsid w:val="7E22344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6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35"/>
  </w:num>
  <w:num w:numId="7">
    <w:abstractNumId w:val="16"/>
  </w:num>
  <w:num w:numId="8">
    <w:abstractNumId w:val="4"/>
  </w:num>
  <w:num w:numId="9">
    <w:abstractNumId w:val="32"/>
  </w:num>
  <w:num w:numId="10">
    <w:abstractNumId w:val="14"/>
  </w:num>
  <w:num w:numId="11">
    <w:abstractNumId w:val="25"/>
  </w:num>
  <w:num w:numId="12">
    <w:abstractNumId w:val="43"/>
  </w:num>
  <w:num w:numId="13">
    <w:abstractNumId w:val="6"/>
  </w:num>
  <w:num w:numId="14">
    <w:abstractNumId w:val="33"/>
  </w:num>
  <w:num w:numId="15">
    <w:abstractNumId w:val="3"/>
  </w:num>
  <w:num w:numId="16">
    <w:abstractNumId w:val="41"/>
  </w:num>
  <w:num w:numId="17">
    <w:abstractNumId w:val="39"/>
  </w:num>
  <w:num w:numId="18">
    <w:abstractNumId w:val="20"/>
  </w:num>
  <w:num w:numId="19">
    <w:abstractNumId w:val="48"/>
  </w:num>
  <w:num w:numId="20">
    <w:abstractNumId w:val="24"/>
  </w:num>
  <w:num w:numId="21">
    <w:abstractNumId w:val="7"/>
  </w:num>
  <w:num w:numId="22">
    <w:abstractNumId w:val="27"/>
  </w:num>
  <w:num w:numId="23">
    <w:abstractNumId w:val="0"/>
  </w:num>
  <w:num w:numId="24">
    <w:abstractNumId w:val="21"/>
  </w:num>
  <w:num w:numId="25">
    <w:abstractNumId w:val="23"/>
  </w:num>
  <w:num w:numId="26">
    <w:abstractNumId w:val="29"/>
  </w:num>
  <w:num w:numId="27">
    <w:abstractNumId w:val="42"/>
  </w:num>
  <w:num w:numId="28">
    <w:abstractNumId w:val="31"/>
  </w:num>
  <w:num w:numId="29">
    <w:abstractNumId w:val="28"/>
  </w:num>
  <w:num w:numId="30">
    <w:abstractNumId w:val="46"/>
  </w:num>
  <w:num w:numId="31">
    <w:abstractNumId w:val="8"/>
  </w:num>
  <w:num w:numId="32">
    <w:abstractNumId w:val="18"/>
  </w:num>
  <w:num w:numId="33">
    <w:abstractNumId w:val="15"/>
  </w:num>
  <w:num w:numId="34">
    <w:abstractNumId w:val="34"/>
  </w:num>
  <w:num w:numId="35">
    <w:abstractNumId w:val="12"/>
  </w:num>
  <w:num w:numId="36">
    <w:abstractNumId w:val="13"/>
  </w:num>
  <w:num w:numId="37">
    <w:abstractNumId w:val="5"/>
  </w:num>
  <w:num w:numId="38">
    <w:abstractNumId w:val="19"/>
  </w:num>
  <w:num w:numId="39">
    <w:abstractNumId w:val="10"/>
  </w:num>
  <w:num w:numId="40">
    <w:abstractNumId w:val="47"/>
  </w:num>
  <w:num w:numId="41">
    <w:abstractNumId w:val="44"/>
  </w:num>
  <w:num w:numId="42">
    <w:abstractNumId w:val="40"/>
  </w:num>
  <w:num w:numId="43">
    <w:abstractNumId w:val="17"/>
  </w:num>
  <w:num w:numId="44">
    <w:abstractNumId w:val="30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45"/>
  </w:num>
  <w:num w:numId="48">
    <w:abstractNumId w:val="3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185"/>
    <w:rsid w:val="00007F9B"/>
    <w:rsid w:val="00015223"/>
    <w:rsid w:val="0001545F"/>
    <w:rsid w:val="00031014"/>
    <w:rsid w:val="00046916"/>
    <w:rsid w:val="00074735"/>
    <w:rsid w:val="000A7084"/>
    <w:rsid w:val="000B6F00"/>
    <w:rsid w:val="000C57A4"/>
    <w:rsid w:val="000F3419"/>
    <w:rsid w:val="0010382F"/>
    <w:rsid w:val="00107BF1"/>
    <w:rsid w:val="001122EF"/>
    <w:rsid w:val="0011418F"/>
    <w:rsid w:val="00117C82"/>
    <w:rsid w:val="00144EDE"/>
    <w:rsid w:val="00182732"/>
    <w:rsid w:val="001B4F79"/>
    <w:rsid w:val="001B7B27"/>
    <w:rsid w:val="001E063A"/>
    <w:rsid w:val="001E1474"/>
    <w:rsid w:val="001E7B6F"/>
    <w:rsid w:val="001F420D"/>
    <w:rsid w:val="001F64B4"/>
    <w:rsid w:val="00224E49"/>
    <w:rsid w:val="002370B6"/>
    <w:rsid w:val="00243654"/>
    <w:rsid w:val="002608EF"/>
    <w:rsid w:val="00275640"/>
    <w:rsid w:val="0029056E"/>
    <w:rsid w:val="0029716F"/>
    <w:rsid w:val="002D6EA5"/>
    <w:rsid w:val="002E0F81"/>
    <w:rsid w:val="002E25D9"/>
    <w:rsid w:val="002E337D"/>
    <w:rsid w:val="002F44E6"/>
    <w:rsid w:val="002F5FD2"/>
    <w:rsid w:val="002F747A"/>
    <w:rsid w:val="00300617"/>
    <w:rsid w:val="00311736"/>
    <w:rsid w:val="003153F8"/>
    <w:rsid w:val="00340C19"/>
    <w:rsid w:val="003416F7"/>
    <w:rsid w:val="00343E86"/>
    <w:rsid w:val="00344FF7"/>
    <w:rsid w:val="003467B4"/>
    <w:rsid w:val="00384216"/>
    <w:rsid w:val="00395428"/>
    <w:rsid w:val="003B22D5"/>
    <w:rsid w:val="003B4DA8"/>
    <w:rsid w:val="003C3333"/>
    <w:rsid w:val="003D079F"/>
    <w:rsid w:val="003E27DE"/>
    <w:rsid w:val="003E62F1"/>
    <w:rsid w:val="003F035D"/>
    <w:rsid w:val="00403AEB"/>
    <w:rsid w:val="00413CF1"/>
    <w:rsid w:val="004212B8"/>
    <w:rsid w:val="00436238"/>
    <w:rsid w:val="00444FB8"/>
    <w:rsid w:val="00460374"/>
    <w:rsid w:val="00464290"/>
    <w:rsid w:val="00481D8B"/>
    <w:rsid w:val="00487D3C"/>
    <w:rsid w:val="004F36EF"/>
    <w:rsid w:val="004F665A"/>
    <w:rsid w:val="005110AF"/>
    <w:rsid w:val="005217A3"/>
    <w:rsid w:val="00525A3D"/>
    <w:rsid w:val="00576E9D"/>
    <w:rsid w:val="00583001"/>
    <w:rsid w:val="00585343"/>
    <w:rsid w:val="00585ACE"/>
    <w:rsid w:val="005931CC"/>
    <w:rsid w:val="00596EC5"/>
    <w:rsid w:val="005B2518"/>
    <w:rsid w:val="006063F1"/>
    <w:rsid w:val="00614BC4"/>
    <w:rsid w:val="0063236A"/>
    <w:rsid w:val="00634319"/>
    <w:rsid w:val="00643987"/>
    <w:rsid w:val="006548BB"/>
    <w:rsid w:val="00661BD5"/>
    <w:rsid w:val="00662455"/>
    <w:rsid w:val="00664112"/>
    <w:rsid w:val="0066681B"/>
    <w:rsid w:val="006748D5"/>
    <w:rsid w:val="00694C9E"/>
    <w:rsid w:val="006A073E"/>
    <w:rsid w:val="006E2119"/>
    <w:rsid w:val="006F7930"/>
    <w:rsid w:val="00711AE7"/>
    <w:rsid w:val="0071578A"/>
    <w:rsid w:val="007167B6"/>
    <w:rsid w:val="00720083"/>
    <w:rsid w:val="007300A4"/>
    <w:rsid w:val="007362A6"/>
    <w:rsid w:val="007427DF"/>
    <w:rsid w:val="0074342A"/>
    <w:rsid w:val="00744721"/>
    <w:rsid w:val="00745A62"/>
    <w:rsid w:val="0074786F"/>
    <w:rsid w:val="00753161"/>
    <w:rsid w:val="0075401D"/>
    <w:rsid w:val="00767E59"/>
    <w:rsid w:val="00775EC1"/>
    <w:rsid w:val="007A1DB3"/>
    <w:rsid w:val="007E246B"/>
    <w:rsid w:val="007E4188"/>
    <w:rsid w:val="007F5E63"/>
    <w:rsid w:val="008019AB"/>
    <w:rsid w:val="00801A2A"/>
    <w:rsid w:val="00807AB3"/>
    <w:rsid w:val="008239BF"/>
    <w:rsid w:val="00831185"/>
    <w:rsid w:val="008614B8"/>
    <w:rsid w:val="00882A67"/>
    <w:rsid w:val="00887448"/>
    <w:rsid w:val="00896538"/>
    <w:rsid w:val="008A4F25"/>
    <w:rsid w:val="008B047B"/>
    <w:rsid w:val="008B4BA4"/>
    <w:rsid w:val="008B4F11"/>
    <w:rsid w:val="008B67BE"/>
    <w:rsid w:val="008B75C6"/>
    <w:rsid w:val="008B7B97"/>
    <w:rsid w:val="008C50BC"/>
    <w:rsid w:val="008E2314"/>
    <w:rsid w:val="008E297A"/>
    <w:rsid w:val="008E7EDA"/>
    <w:rsid w:val="00902EA5"/>
    <w:rsid w:val="00923627"/>
    <w:rsid w:val="0092496D"/>
    <w:rsid w:val="00976615"/>
    <w:rsid w:val="009846AC"/>
    <w:rsid w:val="009963A3"/>
    <w:rsid w:val="009B63F3"/>
    <w:rsid w:val="009D0FF9"/>
    <w:rsid w:val="009D366E"/>
    <w:rsid w:val="009D6DF2"/>
    <w:rsid w:val="009E4EE8"/>
    <w:rsid w:val="009F3CDB"/>
    <w:rsid w:val="00A045F3"/>
    <w:rsid w:val="00A07E14"/>
    <w:rsid w:val="00A17BFD"/>
    <w:rsid w:val="00A20DD2"/>
    <w:rsid w:val="00A315D3"/>
    <w:rsid w:val="00A3291D"/>
    <w:rsid w:val="00A36751"/>
    <w:rsid w:val="00A36C7C"/>
    <w:rsid w:val="00A37811"/>
    <w:rsid w:val="00A63353"/>
    <w:rsid w:val="00A65E07"/>
    <w:rsid w:val="00A7215A"/>
    <w:rsid w:val="00A769DC"/>
    <w:rsid w:val="00A858C0"/>
    <w:rsid w:val="00A94E0E"/>
    <w:rsid w:val="00A957D4"/>
    <w:rsid w:val="00A96E62"/>
    <w:rsid w:val="00AA0C81"/>
    <w:rsid w:val="00AA784C"/>
    <w:rsid w:val="00AB30FE"/>
    <w:rsid w:val="00AC4709"/>
    <w:rsid w:val="00AC66EC"/>
    <w:rsid w:val="00AD139C"/>
    <w:rsid w:val="00AD5E4A"/>
    <w:rsid w:val="00AD6FFD"/>
    <w:rsid w:val="00AF1E24"/>
    <w:rsid w:val="00AF218D"/>
    <w:rsid w:val="00B060FC"/>
    <w:rsid w:val="00B14BF1"/>
    <w:rsid w:val="00B25FEE"/>
    <w:rsid w:val="00B26C4C"/>
    <w:rsid w:val="00B33545"/>
    <w:rsid w:val="00B43ED6"/>
    <w:rsid w:val="00B51BF8"/>
    <w:rsid w:val="00B57187"/>
    <w:rsid w:val="00B70CCD"/>
    <w:rsid w:val="00B85472"/>
    <w:rsid w:val="00B949E2"/>
    <w:rsid w:val="00BA7206"/>
    <w:rsid w:val="00BB34B2"/>
    <w:rsid w:val="00BC75AE"/>
    <w:rsid w:val="00BD1D16"/>
    <w:rsid w:val="00BE3621"/>
    <w:rsid w:val="00BE396A"/>
    <w:rsid w:val="00BF2C92"/>
    <w:rsid w:val="00BF2FFE"/>
    <w:rsid w:val="00BF4D5B"/>
    <w:rsid w:val="00C27720"/>
    <w:rsid w:val="00C3041E"/>
    <w:rsid w:val="00C77EE0"/>
    <w:rsid w:val="00C92FF2"/>
    <w:rsid w:val="00CB0DF2"/>
    <w:rsid w:val="00CB1298"/>
    <w:rsid w:val="00CB4A11"/>
    <w:rsid w:val="00CC1D4E"/>
    <w:rsid w:val="00CD42D3"/>
    <w:rsid w:val="00CE4BB3"/>
    <w:rsid w:val="00D12D5D"/>
    <w:rsid w:val="00D1358C"/>
    <w:rsid w:val="00D14124"/>
    <w:rsid w:val="00D30409"/>
    <w:rsid w:val="00D30851"/>
    <w:rsid w:val="00D55C08"/>
    <w:rsid w:val="00DA7AD1"/>
    <w:rsid w:val="00DB2508"/>
    <w:rsid w:val="00DB5CD6"/>
    <w:rsid w:val="00DC1A9E"/>
    <w:rsid w:val="00DC598B"/>
    <w:rsid w:val="00DC681F"/>
    <w:rsid w:val="00DD1F54"/>
    <w:rsid w:val="00DE6A00"/>
    <w:rsid w:val="00E1757D"/>
    <w:rsid w:val="00E26986"/>
    <w:rsid w:val="00E47108"/>
    <w:rsid w:val="00E557B7"/>
    <w:rsid w:val="00E743E2"/>
    <w:rsid w:val="00E76DC1"/>
    <w:rsid w:val="00E8412A"/>
    <w:rsid w:val="00EC0F67"/>
    <w:rsid w:val="00EC222C"/>
    <w:rsid w:val="00EC2EDE"/>
    <w:rsid w:val="00ED116C"/>
    <w:rsid w:val="00EE2BF8"/>
    <w:rsid w:val="00EE7107"/>
    <w:rsid w:val="00F064A4"/>
    <w:rsid w:val="00F07B3D"/>
    <w:rsid w:val="00F133D4"/>
    <w:rsid w:val="00F31588"/>
    <w:rsid w:val="00F451EF"/>
    <w:rsid w:val="00F60FD1"/>
    <w:rsid w:val="00F62467"/>
    <w:rsid w:val="00F72332"/>
    <w:rsid w:val="00F90AD5"/>
    <w:rsid w:val="00F9306E"/>
    <w:rsid w:val="00FB6543"/>
    <w:rsid w:val="00FC0603"/>
    <w:rsid w:val="00FD529B"/>
    <w:rsid w:val="00FE21B2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3C95E"/>
  <w15:docId w15:val="{8E687185-169E-4CD4-9A3D-30B5E9AF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0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3E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3E"/>
    <w:rPr>
      <w:b/>
      <w:bCs/>
      <w:sz w:val="20"/>
      <w:szCs w:val="20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3E"/>
    <w:rPr>
      <w:rFonts w:ascii="Tahoma" w:hAnsi="Tahoma" w:cs="Tahoma"/>
      <w:sz w:val="16"/>
      <w:szCs w:val="16"/>
      <w:lang w:val="sr-Latn-ME"/>
    </w:rPr>
  </w:style>
  <w:style w:type="paragraph" w:styleId="Header">
    <w:name w:val="header"/>
    <w:basedOn w:val="Normal"/>
    <w:link w:val="HeaderChar"/>
    <w:uiPriority w:val="99"/>
    <w:unhideWhenUsed/>
    <w:rsid w:val="00300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617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300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617"/>
    <w:rPr>
      <w:lang w:val="sr-Latn-ME"/>
    </w:rPr>
  </w:style>
  <w:style w:type="paragraph" w:styleId="Revision">
    <w:name w:val="Revision"/>
    <w:hidden/>
    <w:uiPriority w:val="99"/>
    <w:semiHidden/>
    <w:rsid w:val="00A957D4"/>
    <w:pPr>
      <w:spacing w:after="0" w:line="240" w:lineRule="auto"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6606-1D35-4C5C-BB90-A7BAEE67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Draskovic</dc:creator>
  <cp:lastModifiedBy>nikola.beljkas</cp:lastModifiedBy>
  <cp:revision>43</cp:revision>
  <dcterms:created xsi:type="dcterms:W3CDTF">2022-02-10T13:33:00Z</dcterms:created>
  <dcterms:modified xsi:type="dcterms:W3CDTF">2023-03-23T10:38:00Z</dcterms:modified>
</cp:coreProperties>
</file>